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1341" w:type="dxa"/>
        <w:tblInd w:w="-856" w:type="dxa"/>
        <w:tblLook w:val="04A0" w:firstRow="1" w:lastRow="0" w:firstColumn="1" w:lastColumn="0" w:noHBand="0" w:noVBand="1"/>
      </w:tblPr>
      <w:tblGrid>
        <w:gridCol w:w="5529"/>
        <w:gridCol w:w="5812"/>
      </w:tblGrid>
      <w:tr w:rsidR="00F22E02" w:rsidRPr="00D921FF" w14:paraId="5FFC5723" w14:textId="77777777" w:rsidTr="00F22E02">
        <w:tc>
          <w:tcPr>
            <w:tcW w:w="5529" w:type="dxa"/>
            <w:shd w:val="clear" w:color="auto" w:fill="00594E"/>
          </w:tcPr>
          <w:p w14:paraId="50029411" w14:textId="1881AC24" w:rsidR="00F22E02" w:rsidRPr="00F22E02" w:rsidRDefault="006A0E4C" w:rsidP="00754649">
            <w:pPr>
              <w:pStyle w:val="Ingenafstand"/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>
              <w:rPr>
                <w:rFonts w:ascii="Candara" w:hAnsi="Candara"/>
                <w:b/>
                <w:bCs/>
                <w:color w:val="FFFFFF" w:themeColor="background1"/>
              </w:rPr>
              <w:t>H</w:t>
            </w:r>
            <w:r w:rsidR="00F22E02" w:rsidRPr="00F22E02">
              <w:rPr>
                <w:rFonts w:ascii="Candara" w:hAnsi="Candara"/>
                <w:b/>
                <w:bCs/>
                <w:color w:val="FFFFFF" w:themeColor="background1"/>
              </w:rPr>
              <w:t>elbredstilstande</w:t>
            </w:r>
          </w:p>
        </w:tc>
        <w:tc>
          <w:tcPr>
            <w:tcW w:w="5812" w:type="dxa"/>
            <w:shd w:val="clear" w:color="auto" w:fill="00594E"/>
          </w:tcPr>
          <w:p w14:paraId="0DF736C2" w14:textId="41B59AFF" w:rsidR="00F22E02" w:rsidRPr="00F22E02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F22E02">
              <w:rPr>
                <w:rFonts w:ascii="Candara" w:hAnsi="Candara"/>
                <w:b/>
                <w:bCs/>
                <w:color w:val="FFFFFF" w:themeColor="background1"/>
              </w:rPr>
              <w:t>Kommunale sygeplejetilstande</w:t>
            </w:r>
          </w:p>
        </w:tc>
      </w:tr>
      <w:tr w:rsidR="00F22E02" w:rsidRPr="00D921FF" w14:paraId="7781D0AD" w14:textId="77777777" w:rsidTr="006A0E4C">
        <w:trPr>
          <w:trHeight w:val="305"/>
        </w:trPr>
        <w:tc>
          <w:tcPr>
            <w:tcW w:w="5529" w:type="dxa"/>
            <w:shd w:val="clear" w:color="auto" w:fill="4C94D8" w:themeFill="text2" w:themeFillTint="80"/>
          </w:tcPr>
          <w:p w14:paraId="36CD7026" w14:textId="79465A61" w:rsidR="00F22E02" w:rsidRPr="006A0E4C" w:rsidRDefault="00F22E02" w:rsidP="00F22E02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Funktionsniveau</w:t>
            </w:r>
          </w:p>
        </w:tc>
        <w:tc>
          <w:tcPr>
            <w:tcW w:w="5812" w:type="dxa"/>
            <w:shd w:val="clear" w:color="auto" w:fill="4C94D8" w:themeFill="text2" w:themeFillTint="80"/>
          </w:tcPr>
          <w:p w14:paraId="74AEF88B" w14:textId="06795F36" w:rsidR="00F22E02" w:rsidRPr="006A0E4C" w:rsidRDefault="00F22E02" w:rsidP="00F22E02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Funktionsniveau</w:t>
            </w:r>
          </w:p>
        </w:tc>
      </w:tr>
      <w:tr w:rsidR="00F22E02" w:rsidRPr="00D921FF" w14:paraId="635285F8" w14:textId="77777777" w:rsidTr="00F22E02">
        <w:trPr>
          <w:trHeight w:val="439"/>
        </w:trPr>
        <w:tc>
          <w:tcPr>
            <w:tcW w:w="5529" w:type="dxa"/>
          </w:tcPr>
          <w:p w14:paraId="4A2F6812" w14:textId="71249E6E" w:rsidR="00F22E02" w:rsidRPr="006A0E4C" w:rsidRDefault="00F22E02" w:rsidP="00F22E02">
            <w:pPr>
              <w:pStyle w:val="Ingenafstand"/>
              <w:numPr>
                <w:ilvl w:val="0"/>
                <w:numId w:val="4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Problemer med personlig pleje (Udgår)</w:t>
            </w:r>
          </w:p>
          <w:p w14:paraId="17B851AF" w14:textId="77777777" w:rsidR="00F22E02" w:rsidRPr="006A0E4C" w:rsidRDefault="00F22E02" w:rsidP="00F22E02">
            <w:pPr>
              <w:pStyle w:val="Ingenafstand"/>
              <w:numPr>
                <w:ilvl w:val="0"/>
                <w:numId w:val="4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Problemer med daglige aktiviteter</w:t>
            </w:r>
          </w:p>
        </w:tc>
        <w:tc>
          <w:tcPr>
            <w:tcW w:w="5812" w:type="dxa"/>
          </w:tcPr>
          <w:p w14:paraId="15226392" w14:textId="77777777" w:rsidR="00F22E02" w:rsidRPr="006A0E4C" w:rsidRDefault="00F22E02" w:rsidP="00F22E02">
            <w:pPr>
              <w:pStyle w:val="Ingenafstand"/>
              <w:numPr>
                <w:ilvl w:val="0"/>
                <w:numId w:val="4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Problemer med daglige aktiviteter</w:t>
            </w:r>
          </w:p>
        </w:tc>
      </w:tr>
      <w:tr w:rsidR="00F22E02" w:rsidRPr="00D921FF" w14:paraId="7D85E63F" w14:textId="77777777" w:rsidTr="006A0E4C">
        <w:trPr>
          <w:trHeight w:val="191"/>
        </w:trPr>
        <w:tc>
          <w:tcPr>
            <w:tcW w:w="5529" w:type="dxa"/>
            <w:shd w:val="clear" w:color="auto" w:fill="4C94D8" w:themeFill="text2" w:themeFillTint="80"/>
          </w:tcPr>
          <w:p w14:paraId="6FEA6231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Bevægeapparat</w:t>
            </w:r>
          </w:p>
        </w:tc>
        <w:tc>
          <w:tcPr>
            <w:tcW w:w="5812" w:type="dxa"/>
            <w:shd w:val="clear" w:color="auto" w:fill="4C94D8" w:themeFill="text2" w:themeFillTint="80"/>
          </w:tcPr>
          <w:p w14:paraId="0DC5EF9C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Bevægeapparat</w:t>
            </w:r>
          </w:p>
        </w:tc>
      </w:tr>
      <w:tr w:rsidR="00F22E02" w:rsidRPr="00D921FF" w14:paraId="0B246CA7" w14:textId="77777777" w:rsidTr="00F22E02">
        <w:trPr>
          <w:trHeight w:val="281"/>
        </w:trPr>
        <w:tc>
          <w:tcPr>
            <w:tcW w:w="5529" w:type="dxa"/>
          </w:tcPr>
          <w:p w14:paraId="14DEF008" w14:textId="77777777" w:rsidR="00F22E02" w:rsidRPr="006A0E4C" w:rsidRDefault="00F22E02" w:rsidP="00F22E02">
            <w:pPr>
              <w:pStyle w:val="Ingenafstand"/>
              <w:numPr>
                <w:ilvl w:val="0"/>
                <w:numId w:val="5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Problemer med mobilitet og bevægelse</w:t>
            </w:r>
          </w:p>
        </w:tc>
        <w:tc>
          <w:tcPr>
            <w:tcW w:w="5812" w:type="dxa"/>
          </w:tcPr>
          <w:p w14:paraId="47AB212C" w14:textId="77777777" w:rsidR="00F22E02" w:rsidRPr="006A0E4C" w:rsidRDefault="00F22E02" w:rsidP="00F22E02">
            <w:pPr>
              <w:pStyle w:val="Ingenafstand"/>
              <w:numPr>
                <w:ilvl w:val="0"/>
                <w:numId w:val="5"/>
              </w:numPr>
              <w:rPr>
                <w:rFonts w:ascii="Candara" w:hAnsi="Candara"/>
                <w:b/>
                <w:bCs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Problemer med mobilitet og bevægelse</w:t>
            </w:r>
          </w:p>
        </w:tc>
      </w:tr>
      <w:tr w:rsidR="00F22E02" w:rsidRPr="00D921FF" w14:paraId="60BC27D7" w14:textId="77777777" w:rsidTr="006A0E4C">
        <w:tc>
          <w:tcPr>
            <w:tcW w:w="5529" w:type="dxa"/>
            <w:shd w:val="clear" w:color="auto" w:fill="4C94D8" w:themeFill="text2" w:themeFillTint="80"/>
          </w:tcPr>
          <w:p w14:paraId="0F690A14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Ernæring</w:t>
            </w:r>
          </w:p>
        </w:tc>
        <w:tc>
          <w:tcPr>
            <w:tcW w:w="5812" w:type="dxa"/>
            <w:shd w:val="clear" w:color="auto" w:fill="4C94D8" w:themeFill="text2" w:themeFillTint="80"/>
          </w:tcPr>
          <w:p w14:paraId="4BB458B6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Ernæring</w:t>
            </w:r>
          </w:p>
        </w:tc>
      </w:tr>
      <w:tr w:rsidR="00F22E02" w:rsidRPr="00D921FF" w14:paraId="0D208FEB" w14:textId="77777777" w:rsidTr="00F22E02">
        <w:trPr>
          <w:trHeight w:val="494"/>
        </w:trPr>
        <w:tc>
          <w:tcPr>
            <w:tcW w:w="5529" w:type="dxa"/>
          </w:tcPr>
          <w:p w14:paraId="2D514843" w14:textId="77777777" w:rsidR="00F22E02" w:rsidRPr="00F22E02" w:rsidRDefault="00F22E02" w:rsidP="00F22E02">
            <w:pPr>
              <w:pStyle w:val="Ingenafstand"/>
              <w:numPr>
                <w:ilvl w:val="0"/>
                <w:numId w:val="6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væskeindtag </w:t>
            </w:r>
          </w:p>
          <w:p w14:paraId="22B28660" w14:textId="52146F61" w:rsidR="00F22E02" w:rsidRPr="00F22E02" w:rsidRDefault="00F22E02" w:rsidP="00754649">
            <w:pPr>
              <w:pStyle w:val="Ingenafstand"/>
              <w:numPr>
                <w:ilvl w:val="0"/>
                <w:numId w:val="6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fødeindtag </w:t>
            </w:r>
          </w:p>
        </w:tc>
        <w:tc>
          <w:tcPr>
            <w:tcW w:w="5812" w:type="dxa"/>
          </w:tcPr>
          <w:p w14:paraId="35D9CAF2" w14:textId="77777777" w:rsidR="00F22E02" w:rsidRPr="00F22E02" w:rsidRDefault="00F22E02" w:rsidP="00F22E02">
            <w:pPr>
              <w:pStyle w:val="Ingenafstand"/>
              <w:numPr>
                <w:ilvl w:val="0"/>
                <w:numId w:val="1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>Problemer med ernæring</w:t>
            </w:r>
          </w:p>
          <w:p w14:paraId="7F4B76FC" w14:textId="77777777" w:rsidR="00F22E02" w:rsidRPr="00F22E02" w:rsidRDefault="00F22E02" w:rsidP="00754649">
            <w:pPr>
              <w:pStyle w:val="Ingenafstand"/>
              <w:rPr>
                <w:rFonts w:ascii="Candara" w:hAnsi="Candara"/>
                <w:sz w:val="21"/>
                <w:szCs w:val="21"/>
              </w:rPr>
            </w:pPr>
          </w:p>
        </w:tc>
      </w:tr>
      <w:tr w:rsidR="00F22E02" w:rsidRPr="00D921FF" w14:paraId="63695764" w14:textId="77777777" w:rsidTr="00F22E02">
        <w:trPr>
          <w:trHeight w:val="693"/>
        </w:trPr>
        <w:tc>
          <w:tcPr>
            <w:tcW w:w="5529" w:type="dxa"/>
          </w:tcPr>
          <w:p w14:paraId="353DF347" w14:textId="77777777" w:rsidR="00F22E02" w:rsidRPr="00F22E02" w:rsidRDefault="00F22E02" w:rsidP="00F22E02">
            <w:pPr>
              <w:pStyle w:val="Ingenafstand"/>
              <w:numPr>
                <w:ilvl w:val="0"/>
                <w:numId w:val="7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Uhensigtsmæssig vægtændring </w:t>
            </w:r>
          </w:p>
          <w:p w14:paraId="24AABA85" w14:textId="77777777" w:rsidR="00F22E02" w:rsidRPr="00F22E02" w:rsidRDefault="00F22E02" w:rsidP="00F22E02">
            <w:pPr>
              <w:pStyle w:val="Ingenafstand"/>
              <w:numPr>
                <w:ilvl w:val="0"/>
                <w:numId w:val="7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overvægt </w:t>
            </w:r>
          </w:p>
          <w:p w14:paraId="44C23DFC" w14:textId="77777777" w:rsidR="00F22E02" w:rsidRPr="00F22E02" w:rsidRDefault="00F22E02" w:rsidP="00F22E02">
            <w:pPr>
              <w:pStyle w:val="Ingenafstand"/>
              <w:numPr>
                <w:ilvl w:val="0"/>
                <w:numId w:val="7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undervægt </w:t>
            </w:r>
          </w:p>
        </w:tc>
        <w:tc>
          <w:tcPr>
            <w:tcW w:w="5812" w:type="dxa"/>
          </w:tcPr>
          <w:p w14:paraId="6AD0B2D4" w14:textId="77777777" w:rsidR="00F22E02" w:rsidRPr="00F22E02" w:rsidRDefault="00F22E02" w:rsidP="00F22E02">
            <w:pPr>
              <w:pStyle w:val="Ingenafstand"/>
              <w:numPr>
                <w:ilvl w:val="0"/>
                <w:numId w:val="7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>Problemer med vægt</w:t>
            </w:r>
          </w:p>
        </w:tc>
      </w:tr>
      <w:tr w:rsidR="00F22E02" w:rsidRPr="00D921FF" w14:paraId="46C2F11B" w14:textId="77777777" w:rsidTr="006A0E4C">
        <w:trPr>
          <w:trHeight w:val="213"/>
        </w:trPr>
        <w:tc>
          <w:tcPr>
            <w:tcW w:w="5529" w:type="dxa"/>
            <w:shd w:val="clear" w:color="auto" w:fill="4C94D8" w:themeFill="text2" w:themeFillTint="80"/>
          </w:tcPr>
          <w:p w14:paraId="5B4A7237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Hud og slimhinder</w:t>
            </w:r>
          </w:p>
        </w:tc>
        <w:tc>
          <w:tcPr>
            <w:tcW w:w="5812" w:type="dxa"/>
            <w:shd w:val="clear" w:color="auto" w:fill="4C94D8" w:themeFill="text2" w:themeFillTint="80"/>
          </w:tcPr>
          <w:p w14:paraId="520C8E7B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</w:rPr>
            </w:pPr>
            <w:r w:rsidRPr="006A0E4C">
              <w:rPr>
                <w:rFonts w:ascii="Candara" w:hAnsi="Candara"/>
                <w:b/>
                <w:bCs/>
              </w:rPr>
              <w:t>Hud og slimhinder</w:t>
            </w:r>
          </w:p>
        </w:tc>
      </w:tr>
      <w:tr w:rsidR="00F22E02" w:rsidRPr="00D921FF" w14:paraId="5833F681" w14:textId="77777777" w:rsidTr="00F22E02">
        <w:trPr>
          <w:trHeight w:val="240"/>
        </w:trPr>
        <w:tc>
          <w:tcPr>
            <w:tcW w:w="5529" w:type="dxa"/>
          </w:tcPr>
          <w:p w14:paraId="3FA86C47" w14:textId="49AF1B01" w:rsidR="00F22E02" w:rsidRPr="006A0E4C" w:rsidRDefault="00F22E02" w:rsidP="00F22E02">
            <w:pPr>
              <w:pStyle w:val="Ingenafstand"/>
              <w:numPr>
                <w:ilvl w:val="0"/>
                <w:numId w:val="3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Problemer med diabetisk sår </w:t>
            </w:r>
          </w:p>
        </w:tc>
        <w:tc>
          <w:tcPr>
            <w:tcW w:w="5812" w:type="dxa"/>
          </w:tcPr>
          <w:p w14:paraId="3B4EC6F8" w14:textId="77777777" w:rsidR="00F22E02" w:rsidRPr="006A0E4C" w:rsidRDefault="00F22E02" w:rsidP="00F22E02">
            <w:pPr>
              <w:pStyle w:val="Ingenafstand"/>
              <w:numPr>
                <w:ilvl w:val="0"/>
                <w:numId w:val="1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Problemer med diabetisk sår</w:t>
            </w:r>
          </w:p>
        </w:tc>
      </w:tr>
      <w:tr w:rsidR="00F22E02" w:rsidRPr="00D921FF" w14:paraId="095FC9A4" w14:textId="77777777" w:rsidTr="00F22E02">
        <w:trPr>
          <w:trHeight w:val="244"/>
        </w:trPr>
        <w:tc>
          <w:tcPr>
            <w:tcW w:w="5529" w:type="dxa"/>
          </w:tcPr>
          <w:p w14:paraId="5C84879B" w14:textId="31EF702C" w:rsidR="00F22E02" w:rsidRPr="006A0E4C" w:rsidRDefault="00F22E02" w:rsidP="00F22E02">
            <w:pPr>
              <w:pStyle w:val="Ingenafstand"/>
              <w:numPr>
                <w:ilvl w:val="0"/>
                <w:numId w:val="3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Problemer med tryksår </w:t>
            </w:r>
          </w:p>
        </w:tc>
        <w:tc>
          <w:tcPr>
            <w:tcW w:w="5812" w:type="dxa"/>
          </w:tcPr>
          <w:p w14:paraId="63532FDB" w14:textId="77777777" w:rsidR="00F22E02" w:rsidRPr="006A0E4C" w:rsidRDefault="00F22E02" w:rsidP="00F22E02">
            <w:pPr>
              <w:pStyle w:val="Ingenafstand"/>
              <w:numPr>
                <w:ilvl w:val="0"/>
                <w:numId w:val="1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Problemer med tryksår </w:t>
            </w:r>
          </w:p>
        </w:tc>
      </w:tr>
      <w:tr w:rsidR="00F22E02" w:rsidRPr="00D921FF" w14:paraId="65634FB5" w14:textId="77777777" w:rsidTr="00F22E02">
        <w:trPr>
          <w:trHeight w:val="1527"/>
        </w:trPr>
        <w:tc>
          <w:tcPr>
            <w:tcW w:w="5529" w:type="dxa"/>
          </w:tcPr>
          <w:p w14:paraId="3AC74D54" w14:textId="2B493127" w:rsidR="00F22E02" w:rsidRPr="00F22E02" w:rsidRDefault="00F22E02" w:rsidP="00F22E02">
            <w:pPr>
              <w:pStyle w:val="Ingenafstand"/>
              <w:numPr>
                <w:ilvl w:val="0"/>
                <w:numId w:val="3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kirurgisk sår </w:t>
            </w:r>
          </w:p>
          <w:p w14:paraId="0AEE6490" w14:textId="71B0EB8B" w:rsidR="00F22E02" w:rsidRPr="00F22E02" w:rsidRDefault="00F22E02" w:rsidP="00F22E02">
            <w:pPr>
              <w:pStyle w:val="Ingenafstand"/>
              <w:numPr>
                <w:ilvl w:val="0"/>
                <w:numId w:val="3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cancersår </w:t>
            </w:r>
          </w:p>
          <w:p w14:paraId="7694A201" w14:textId="7782D84D" w:rsidR="00F22E02" w:rsidRPr="00F22E02" w:rsidRDefault="00F22E02" w:rsidP="00F22E02">
            <w:pPr>
              <w:pStyle w:val="Ingenafstand"/>
              <w:numPr>
                <w:ilvl w:val="0"/>
                <w:numId w:val="3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arterielt sår </w:t>
            </w:r>
          </w:p>
          <w:p w14:paraId="3F17FB52" w14:textId="6F67ADC9" w:rsidR="00F22E02" w:rsidRPr="00F22E02" w:rsidRDefault="00F22E02" w:rsidP="00F22E02">
            <w:pPr>
              <w:pStyle w:val="Ingenafstand"/>
              <w:numPr>
                <w:ilvl w:val="0"/>
                <w:numId w:val="3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venøst sår </w:t>
            </w:r>
          </w:p>
          <w:p w14:paraId="1611557A" w14:textId="2A8946A3" w:rsidR="00F22E02" w:rsidRPr="00F22E02" w:rsidRDefault="00F22E02" w:rsidP="00F22E02">
            <w:pPr>
              <w:pStyle w:val="Ingenafstand"/>
              <w:numPr>
                <w:ilvl w:val="0"/>
                <w:numId w:val="3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blandingssår </w:t>
            </w:r>
          </w:p>
          <w:p w14:paraId="3208F73F" w14:textId="25438670" w:rsidR="00F22E02" w:rsidRPr="00F22E02" w:rsidRDefault="00F22E02" w:rsidP="00F22E02">
            <w:pPr>
              <w:pStyle w:val="Ingenafstand"/>
              <w:numPr>
                <w:ilvl w:val="0"/>
                <w:numId w:val="3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traumesår </w:t>
            </w:r>
          </w:p>
        </w:tc>
        <w:tc>
          <w:tcPr>
            <w:tcW w:w="5812" w:type="dxa"/>
          </w:tcPr>
          <w:p w14:paraId="1D020222" w14:textId="77777777" w:rsidR="00F22E02" w:rsidRPr="00F22E02" w:rsidRDefault="00F22E02" w:rsidP="00754649">
            <w:pPr>
              <w:pStyle w:val="Ingenafstand"/>
              <w:rPr>
                <w:rFonts w:ascii="Candara" w:hAnsi="Candara"/>
                <w:sz w:val="21"/>
                <w:szCs w:val="21"/>
              </w:rPr>
            </w:pPr>
          </w:p>
          <w:p w14:paraId="71188872" w14:textId="77777777" w:rsidR="00F22E02" w:rsidRPr="00F22E02" w:rsidRDefault="00F22E02" w:rsidP="00F22E02">
            <w:pPr>
              <w:pStyle w:val="Ingenafstand"/>
              <w:numPr>
                <w:ilvl w:val="0"/>
                <w:numId w:val="1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>Problemer med andre sår</w:t>
            </w:r>
          </w:p>
          <w:p w14:paraId="4DAF9E93" w14:textId="7501C3DC" w:rsidR="00F22E02" w:rsidRPr="00F22E02" w:rsidRDefault="00F22E02" w:rsidP="00754649">
            <w:pPr>
              <w:pStyle w:val="Ingenafstand"/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  <w:highlight w:val="yellow"/>
              </w:rPr>
              <w:t xml:space="preserve">Dokumenteres i </w:t>
            </w:r>
            <w:r w:rsidRPr="00F22E02">
              <w:rPr>
                <w:rFonts w:ascii="Candara" w:hAnsi="Candara"/>
                <w:b/>
                <w:bCs/>
                <w:sz w:val="21"/>
                <w:szCs w:val="21"/>
                <w:highlight w:val="yellow"/>
              </w:rPr>
              <w:t>Problemer med blandingssår</w:t>
            </w:r>
            <w:r w:rsidRPr="00F22E02">
              <w:rPr>
                <w:rFonts w:ascii="Candara" w:hAnsi="Candara"/>
                <w:sz w:val="21"/>
                <w:szCs w:val="21"/>
                <w:highlight w:val="yellow"/>
              </w:rPr>
              <w:t>, fra når vi går i gang med oprydningsprocessen/forberedelse til migreringen.</w:t>
            </w:r>
          </w:p>
        </w:tc>
      </w:tr>
      <w:tr w:rsidR="00F22E02" w:rsidRPr="00D921FF" w14:paraId="758F76B9" w14:textId="77777777" w:rsidTr="00F22E02">
        <w:trPr>
          <w:trHeight w:val="283"/>
        </w:trPr>
        <w:tc>
          <w:tcPr>
            <w:tcW w:w="5529" w:type="dxa"/>
          </w:tcPr>
          <w:p w14:paraId="2DF5B895" w14:textId="7ADDAD05" w:rsidR="00F22E02" w:rsidRPr="00521FD6" w:rsidRDefault="00F22E02" w:rsidP="00F22E02">
            <w:pPr>
              <w:pStyle w:val="Ingenafstand"/>
              <w:numPr>
                <w:ilvl w:val="0"/>
                <w:numId w:val="3"/>
              </w:numPr>
              <w:rPr>
                <w:rFonts w:ascii="Candara" w:hAnsi="Candara"/>
                <w:sz w:val="21"/>
                <w:szCs w:val="21"/>
              </w:rPr>
            </w:pPr>
            <w:r w:rsidRPr="009B4F93">
              <w:rPr>
                <w:rFonts w:ascii="Candara" w:hAnsi="Candara"/>
                <w:sz w:val="21"/>
                <w:szCs w:val="21"/>
              </w:rPr>
              <w:t>Andre problemer med hud og slimhinder</w:t>
            </w:r>
            <w:r w:rsidRPr="00521FD6">
              <w:rPr>
                <w:rFonts w:ascii="Candara" w:hAnsi="Candara"/>
                <w:sz w:val="21"/>
                <w:szCs w:val="21"/>
              </w:rPr>
              <w:t xml:space="preserve"> </w:t>
            </w:r>
          </w:p>
        </w:tc>
        <w:tc>
          <w:tcPr>
            <w:tcW w:w="5812" w:type="dxa"/>
          </w:tcPr>
          <w:p w14:paraId="46B70033" w14:textId="77777777" w:rsidR="00F22E02" w:rsidRPr="00521FD6" w:rsidRDefault="00F22E02" w:rsidP="00F22E02">
            <w:pPr>
              <w:pStyle w:val="Ingenafstand"/>
              <w:numPr>
                <w:ilvl w:val="0"/>
                <w:numId w:val="1"/>
              </w:numPr>
              <w:rPr>
                <w:rFonts w:ascii="Candara" w:hAnsi="Candara"/>
                <w:sz w:val="21"/>
                <w:szCs w:val="21"/>
              </w:rPr>
            </w:pPr>
            <w:r w:rsidRPr="009B4F93">
              <w:rPr>
                <w:rFonts w:ascii="Candara" w:hAnsi="Candara"/>
                <w:sz w:val="21"/>
                <w:szCs w:val="21"/>
              </w:rPr>
              <w:t>Problemer med hud og slimhinder</w:t>
            </w:r>
          </w:p>
        </w:tc>
      </w:tr>
      <w:tr w:rsidR="00F22E02" w:rsidRPr="00D921FF" w14:paraId="7BC62EC0" w14:textId="77777777" w:rsidTr="006A0E4C">
        <w:tc>
          <w:tcPr>
            <w:tcW w:w="5529" w:type="dxa"/>
            <w:shd w:val="clear" w:color="auto" w:fill="4C94D8" w:themeFill="text2" w:themeFillTint="80"/>
          </w:tcPr>
          <w:p w14:paraId="1BCA7B04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Kommunikation</w:t>
            </w:r>
          </w:p>
        </w:tc>
        <w:tc>
          <w:tcPr>
            <w:tcW w:w="5812" w:type="dxa"/>
            <w:shd w:val="clear" w:color="auto" w:fill="4C94D8" w:themeFill="text2" w:themeFillTint="80"/>
          </w:tcPr>
          <w:p w14:paraId="41DDF9D5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Kommunikation</w:t>
            </w:r>
          </w:p>
        </w:tc>
      </w:tr>
      <w:tr w:rsidR="00F22E02" w:rsidRPr="00D921FF" w14:paraId="42170F9E" w14:textId="77777777" w:rsidTr="00F22E02">
        <w:trPr>
          <w:trHeight w:val="163"/>
        </w:trPr>
        <w:tc>
          <w:tcPr>
            <w:tcW w:w="5529" w:type="dxa"/>
          </w:tcPr>
          <w:p w14:paraId="7CFC7BCD" w14:textId="77777777" w:rsidR="00F22E02" w:rsidRPr="006A0E4C" w:rsidRDefault="00F22E02" w:rsidP="00F22E02">
            <w:pPr>
              <w:pStyle w:val="Ingenafstand"/>
              <w:numPr>
                <w:ilvl w:val="0"/>
                <w:numId w:val="1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Problemer med kommunikation</w:t>
            </w:r>
          </w:p>
        </w:tc>
        <w:tc>
          <w:tcPr>
            <w:tcW w:w="5812" w:type="dxa"/>
          </w:tcPr>
          <w:p w14:paraId="7D2651A5" w14:textId="77777777" w:rsidR="00F22E02" w:rsidRPr="006A0E4C" w:rsidRDefault="00F22E02" w:rsidP="00F22E02">
            <w:pPr>
              <w:pStyle w:val="Ingenafstand"/>
              <w:numPr>
                <w:ilvl w:val="0"/>
                <w:numId w:val="1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Problemer med kommunikation</w:t>
            </w:r>
          </w:p>
        </w:tc>
      </w:tr>
      <w:tr w:rsidR="00F22E02" w:rsidRPr="00D921FF" w14:paraId="1960F18C" w14:textId="77777777" w:rsidTr="006A0E4C">
        <w:trPr>
          <w:trHeight w:val="196"/>
        </w:trPr>
        <w:tc>
          <w:tcPr>
            <w:tcW w:w="5529" w:type="dxa"/>
            <w:shd w:val="clear" w:color="auto" w:fill="4C94D8" w:themeFill="text2" w:themeFillTint="80"/>
          </w:tcPr>
          <w:p w14:paraId="09BEF0CD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Psykosociale forhold</w:t>
            </w:r>
          </w:p>
        </w:tc>
        <w:tc>
          <w:tcPr>
            <w:tcW w:w="5812" w:type="dxa"/>
            <w:shd w:val="clear" w:color="auto" w:fill="4C94D8" w:themeFill="text2" w:themeFillTint="80"/>
          </w:tcPr>
          <w:p w14:paraId="7D289820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</w:rPr>
            </w:pPr>
            <w:r w:rsidRPr="006A0E4C">
              <w:rPr>
                <w:rFonts w:ascii="Candara" w:hAnsi="Candara"/>
                <w:b/>
                <w:bCs/>
              </w:rPr>
              <w:t>Psykosociale forhold</w:t>
            </w:r>
          </w:p>
        </w:tc>
      </w:tr>
      <w:tr w:rsidR="00F22E02" w:rsidRPr="00D921FF" w14:paraId="0155E729" w14:textId="77777777" w:rsidTr="00F22E02">
        <w:trPr>
          <w:trHeight w:val="306"/>
        </w:trPr>
        <w:tc>
          <w:tcPr>
            <w:tcW w:w="5529" w:type="dxa"/>
            <w:shd w:val="clear" w:color="auto" w:fill="FFFFFF" w:themeFill="background1"/>
          </w:tcPr>
          <w:p w14:paraId="371F4D52" w14:textId="77777777" w:rsidR="00F22E02" w:rsidRPr="006A0E4C" w:rsidRDefault="00F22E02" w:rsidP="00F22E02">
            <w:pPr>
              <w:pStyle w:val="Ingenafstand"/>
              <w:numPr>
                <w:ilvl w:val="0"/>
                <w:numId w:val="8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Problemer med misbrug </w:t>
            </w:r>
          </w:p>
        </w:tc>
        <w:tc>
          <w:tcPr>
            <w:tcW w:w="5812" w:type="dxa"/>
            <w:shd w:val="clear" w:color="auto" w:fill="FFFFFF" w:themeFill="background1"/>
          </w:tcPr>
          <w:p w14:paraId="46E604E0" w14:textId="77777777" w:rsidR="00F22E02" w:rsidRPr="006A0E4C" w:rsidRDefault="00F22E02" w:rsidP="00F22E02">
            <w:pPr>
              <w:pStyle w:val="Ingenafstand"/>
              <w:numPr>
                <w:ilvl w:val="0"/>
                <w:numId w:val="8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Problemer med misbrug </w:t>
            </w:r>
          </w:p>
        </w:tc>
      </w:tr>
      <w:tr w:rsidR="00F22E02" w:rsidRPr="00D921FF" w14:paraId="5F2BD0A1" w14:textId="77777777" w:rsidTr="00F22E02">
        <w:trPr>
          <w:trHeight w:val="305"/>
        </w:trPr>
        <w:tc>
          <w:tcPr>
            <w:tcW w:w="5529" w:type="dxa"/>
            <w:shd w:val="clear" w:color="auto" w:fill="FFFFFF" w:themeFill="background1"/>
          </w:tcPr>
          <w:p w14:paraId="5791C4F1" w14:textId="77777777" w:rsidR="00F22E02" w:rsidRPr="006A0E4C" w:rsidRDefault="00F22E02" w:rsidP="00F22E02">
            <w:pPr>
              <w:pStyle w:val="Ingenafstand"/>
              <w:numPr>
                <w:ilvl w:val="0"/>
                <w:numId w:val="8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Problemer med socialt samvær </w:t>
            </w:r>
          </w:p>
        </w:tc>
        <w:tc>
          <w:tcPr>
            <w:tcW w:w="5812" w:type="dxa"/>
            <w:shd w:val="clear" w:color="auto" w:fill="FFFFFF" w:themeFill="background1"/>
          </w:tcPr>
          <w:p w14:paraId="0E3D4279" w14:textId="77777777" w:rsidR="00F22E02" w:rsidRPr="006A0E4C" w:rsidRDefault="00F22E02" w:rsidP="00F22E02">
            <w:pPr>
              <w:pStyle w:val="Ingenafstand"/>
              <w:numPr>
                <w:ilvl w:val="0"/>
                <w:numId w:val="8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Problemer med socialt samvær </w:t>
            </w:r>
          </w:p>
        </w:tc>
      </w:tr>
      <w:tr w:rsidR="00F22E02" w:rsidRPr="00D921FF" w14:paraId="6AFBC738" w14:textId="77777777" w:rsidTr="00F22E02">
        <w:trPr>
          <w:trHeight w:val="151"/>
        </w:trPr>
        <w:tc>
          <w:tcPr>
            <w:tcW w:w="5529" w:type="dxa"/>
            <w:shd w:val="clear" w:color="auto" w:fill="FFFFFF" w:themeFill="background1"/>
          </w:tcPr>
          <w:p w14:paraId="2EEFA4EE" w14:textId="77777777" w:rsidR="00F22E02" w:rsidRPr="006A0E4C" w:rsidRDefault="00F22E02" w:rsidP="00F22E02">
            <w:pPr>
              <w:pStyle w:val="Ingenafstand"/>
              <w:numPr>
                <w:ilvl w:val="0"/>
                <w:numId w:val="8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Emotionelle problemer </w:t>
            </w:r>
          </w:p>
          <w:p w14:paraId="3A96FC47" w14:textId="77777777" w:rsidR="00F22E02" w:rsidRPr="006A0E4C" w:rsidRDefault="00F22E02" w:rsidP="00F22E02">
            <w:pPr>
              <w:pStyle w:val="Ingenafstand"/>
              <w:numPr>
                <w:ilvl w:val="0"/>
                <w:numId w:val="8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Mentale problemer</w:t>
            </w:r>
          </w:p>
        </w:tc>
        <w:tc>
          <w:tcPr>
            <w:tcW w:w="5812" w:type="dxa"/>
            <w:shd w:val="clear" w:color="auto" w:fill="FFFFFF" w:themeFill="background1"/>
          </w:tcPr>
          <w:p w14:paraId="4D590403" w14:textId="77777777" w:rsidR="00F22E02" w:rsidRPr="006A0E4C" w:rsidRDefault="00F22E02" w:rsidP="00F22E02">
            <w:pPr>
              <w:pStyle w:val="Ingenafstand"/>
              <w:numPr>
                <w:ilvl w:val="0"/>
                <w:numId w:val="8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Problemer med trivsel</w:t>
            </w:r>
          </w:p>
        </w:tc>
      </w:tr>
      <w:tr w:rsidR="00F22E02" w:rsidRPr="00D921FF" w14:paraId="220CADA1" w14:textId="77777777" w:rsidTr="006A0E4C">
        <w:tc>
          <w:tcPr>
            <w:tcW w:w="5529" w:type="dxa"/>
            <w:shd w:val="clear" w:color="auto" w:fill="4C94D8" w:themeFill="text2" w:themeFillTint="80"/>
          </w:tcPr>
          <w:p w14:paraId="799B7CB4" w14:textId="25F06155" w:rsidR="00F22E02" w:rsidRPr="006A0E4C" w:rsidRDefault="00F22E02" w:rsidP="00503328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Respiration og cirkulation</w:t>
            </w:r>
          </w:p>
        </w:tc>
        <w:tc>
          <w:tcPr>
            <w:tcW w:w="5812" w:type="dxa"/>
            <w:shd w:val="clear" w:color="auto" w:fill="4C94D8" w:themeFill="text2" w:themeFillTint="80"/>
          </w:tcPr>
          <w:p w14:paraId="309011EE" w14:textId="11D2B214" w:rsidR="00F22E02" w:rsidRPr="006A0E4C" w:rsidRDefault="00F22E02" w:rsidP="00503328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Respiration og cirkulation</w:t>
            </w:r>
          </w:p>
        </w:tc>
      </w:tr>
      <w:tr w:rsidR="00F22E02" w:rsidRPr="00D921FF" w14:paraId="07CC802C" w14:textId="77777777" w:rsidTr="00F22E02">
        <w:trPr>
          <w:trHeight w:val="307"/>
        </w:trPr>
        <w:tc>
          <w:tcPr>
            <w:tcW w:w="5529" w:type="dxa"/>
          </w:tcPr>
          <w:p w14:paraId="5B6DCEFB" w14:textId="77777777" w:rsidR="00F22E02" w:rsidRPr="006A0E4C" w:rsidRDefault="00F22E02" w:rsidP="00F22E02">
            <w:pPr>
              <w:pStyle w:val="Ingenafstand"/>
              <w:numPr>
                <w:ilvl w:val="0"/>
                <w:numId w:val="9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Respirationsproblemer </w:t>
            </w:r>
          </w:p>
        </w:tc>
        <w:tc>
          <w:tcPr>
            <w:tcW w:w="5812" w:type="dxa"/>
          </w:tcPr>
          <w:p w14:paraId="1EAA56B1" w14:textId="77777777" w:rsidR="00F22E02" w:rsidRPr="006A0E4C" w:rsidRDefault="00F22E02" w:rsidP="00F22E02">
            <w:pPr>
              <w:pStyle w:val="Ingenafstand"/>
              <w:numPr>
                <w:ilvl w:val="0"/>
                <w:numId w:val="9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Respirationsproblemer </w:t>
            </w:r>
          </w:p>
        </w:tc>
      </w:tr>
      <w:tr w:rsidR="00F22E02" w:rsidRPr="00D921FF" w14:paraId="39272133" w14:textId="77777777" w:rsidTr="00F22E02">
        <w:trPr>
          <w:trHeight w:val="253"/>
        </w:trPr>
        <w:tc>
          <w:tcPr>
            <w:tcW w:w="5529" w:type="dxa"/>
          </w:tcPr>
          <w:p w14:paraId="4B5DD07B" w14:textId="77777777" w:rsidR="00F22E02" w:rsidRPr="006A0E4C" w:rsidRDefault="00F22E02" w:rsidP="00F22E02">
            <w:pPr>
              <w:pStyle w:val="Ingenafstand"/>
              <w:numPr>
                <w:ilvl w:val="0"/>
                <w:numId w:val="9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Cirkulationsproblemer</w:t>
            </w:r>
          </w:p>
        </w:tc>
        <w:tc>
          <w:tcPr>
            <w:tcW w:w="5812" w:type="dxa"/>
          </w:tcPr>
          <w:p w14:paraId="6913D6DF" w14:textId="77777777" w:rsidR="00F22E02" w:rsidRPr="006A0E4C" w:rsidRDefault="00F22E02" w:rsidP="00F22E02">
            <w:pPr>
              <w:pStyle w:val="Ingenafstand"/>
              <w:numPr>
                <w:ilvl w:val="0"/>
                <w:numId w:val="9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Cirkulationsproblemer</w:t>
            </w:r>
          </w:p>
        </w:tc>
      </w:tr>
      <w:tr w:rsidR="00F22E02" w:rsidRPr="00D921FF" w14:paraId="37937BFB" w14:textId="77777777" w:rsidTr="006A0E4C">
        <w:trPr>
          <w:trHeight w:val="272"/>
        </w:trPr>
        <w:tc>
          <w:tcPr>
            <w:tcW w:w="5529" w:type="dxa"/>
            <w:shd w:val="clear" w:color="auto" w:fill="4C94D8" w:themeFill="text2" w:themeFillTint="80"/>
          </w:tcPr>
          <w:p w14:paraId="2D31627E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Seksualitet</w:t>
            </w:r>
          </w:p>
        </w:tc>
        <w:tc>
          <w:tcPr>
            <w:tcW w:w="5812" w:type="dxa"/>
            <w:shd w:val="clear" w:color="auto" w:fill="4C94D8" w:themeFill="text2" w:themeFillTint="80"/>
          </w:tcPr>
          <w:p w14:paraId="5A9C41C1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</w:rPr>
            </w:pPr>
            <w:r w:rsidRPr="006A0E4C">
              <w:rPr>
                <w:rFonts w:ascii="Candara" w:hAnsi="Candara"/>
                <w:b/>
                <w:bCs/>
              </w:rPr>
              <w:t>Seksualitet, køn og kropsopfattelse</w:t>
            </w:r>
          </w:p>
        </w:tc>
      </w:tr>
      <w:tr w:rsidR="00F22E02" w:rsidRPr="00D921FF" w14:paraId="5E096E17" w14:textId="77777777" w:rsidTr="00F22E02">
        <w:trPr>
          <w:trHeight w:val="273"/>
        </w:trPr>
        <w:tc>
          <w:tcPr>
            <w:tcW w:w="5529" w:type="dxa"/>
          </w:tcPr>
          <w:p w14:paraId="3008111E" w14:textId="77777777" w:rsidR="00F22E02" w:rsidRPr="00F22E02" w:rsidRDefault="00F22E02" w:rsidP="00F22E02">
            <w:pPr>
              <w:pStyle w:val="Ingenafstand"/>
              <w:numPr>
                <w:ilvl w:val="0"/>
                <w:numId w:val="10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>Problemer med seksualitet</w:t>
            </w:r>
          </w:p>
        </w:tc>
        <w:tc>
          <w:tcPr>
            <w:tcW w:w="5812" w:type="dxa"/>
          </w:tcPr>
          <w:p w14:paraId="408589EF" w14:textId="77777777" w:rsidR="00F22E02" w:rsidRPr="00F22E02" w:rsidRDefault="00F22E02" w:rsidP="00F22E02">
            <w:pPr>
              <w:pStyle w:val="Ingenafstand"/>
              <w:numPr>
                <w:ilvl w:val="0"/>
                <w:numId w:val="10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>Problem med seksualitet, køn og kropsopfattelse</w:t>
            </w:r>
          </w:p>
        </w:tc>
      </w:tr>
      <w:tr w:rsidR="00F22E02" w:rsidRPr="00D921FF" w14:paraId="4774A5AA" w14:textId="77777777" w:rsidTr="006A0E4C">
        <w:tc>
          <w:tcPr>
            <w:tcW w:w="5529" w:type="dxa"/>
            <w:shd w:val="clear" w:color="auto" w:fill="4C94D8" w:themeFill="text2" w:themeFillTint="80"/>
          </w:tcPr>
          <w:p w14:paraId="2AD14126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Smerter og sanseindtryk</w:t>
            </w:r>
          </w:p>
        </w:tc>
        <w:tc>
          <w:tcPr>
            <w:tcW w:w="5812" w:type="dxa"/>
            <w:shd w:val="clear" w:color="auto" w:fill="4C94D8" w:themeFill="text2" w:themeFillTint="80"/>
          </w:tcPr>
          <w:p w14:paraId="38BD0BA6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</w:rPr>
            </w:pPr>
            <w:r w:rsidRPr="006A0E4C">
              <w:rPr>
                <w:rFonts w:ascii="Candara" w:hAnsi="Candara"/>
                <w:b/>
                <w:bCs/>
              </w:rPr>
              <w:t>Smerter og sanseindtryk</w:t>
            </w:r>
          </w:p>
        </w:tc>
      </w:tr>
      <w:tr w:rsidR="00F22E02" w:rsidRPr="00D921FF" w14:paraId="7F3A2881" w14:textId="77777777" w:rsidTr="00F22E02">
        <w:trPr>
          <w:trHeight w:val="816"/>
        </w:trPr>
        <w:tc>
          <w:tcPr>
            <w:tcW w:w="5529" w:type="dxa"/>
          </w:tcPr>
          <w:p w14:paraId="610433BC" w14:textId="77777777" w:rsidR="00F22E02" w:rsidRPr="00F22E02" w:rsidRDefault="00F22E02" w:rsidP="00F22E02">
            <w:pPr>
              <w:pStyle w:val="Ingenafstand"/>
              <w:numPr>
                <w:ilvl w:val="0"/>
                <w:numId w:val="2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Akutte smerter </w:t>
            </w:r>
          </w:p>
          <w:p w14:paraId="7941B059" w14:textId="77777777" w:rsidR="00F22E02" w:rsidRPr="00F22E02" w:rsidRDefault="00F22E02" w:rsidP="00F22E02">
            <w:pPr>
              <w:pStyle w:val="Ingenafstand"/>
              <w:numPr>
                <w:ilvl w:val="0"/>
                <w:numId w:val="2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Periodevise smerter </w:t>
            </w:r>
          </w:p>
          <w:p w14:paraId="68174C9A" w14:textId="77777777" w:rsidR="00F22E02" w:rsidRPr="00F22E02" w:rsidRDefault="00F22E02" w:rsidP="00F22E02">
            <w:pPr>
              <w:pStyle w:val="Ingenafstand"/>
              <w:numPr>
                <w:ilvl w:val="0"/>
                <w:numId w:val="2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Kroniske smerter </w:t>
            </w:r>
          </w:p>
        </w:tc>
        <w:tc>
          <w:tcPr>
            <w:tcW w:w="5812" w:type="dxa"/>
          </w:tcPr>
          <w:p w14:paraId="60E29CF7" w14:textId="77777777" w:rsidR="00F22E02" w:rsidRPr="00F22E02" w:rsidRDefault="00F22E02" w:rsidP="00754649">
            <w:pPr>
              <w:pStyle w:val="Ingenafstand"/>
              <w:ind w:left="360"/>
              <w:rPr>
                <w:rFonts w:ascii="Candara" w:hAnsi="Candara"/>
                <w:sz w:val="21"/>
                <w:szCs w:val="21"/>
              </w:rPr>
            </w:pPr>
          </w:p>
          <w:p w14:paraId="70AC9495" w14:textId="77777777" w:rsidR="00F22E02" w:rsidRPr="00F22E02" w:rsidRDefault="00F22E02" w:rsidP="00F22E02">
            <w:pPr>
              <w:pStyle w:val="Ingenafstand"/>
              <w:numPr>
                <w:ilvl w:val="0"/>
                <w:numId w:val="2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>Problemer med smerter</w:t>
            </w:r>
          </w:p>
          <w:p w14:paraId="27CD04B4" w14:textId="77777777" w:rsidR="00F22E02" w:rsidRPr="00F22E02" w:rsidRDefault="00F22E02" w:rsidP="00754649">
            <w:pPr>
              <w:pStyle w:val="Ingenafstand"/>
              <w:rPr>
                <w:rFonts w:ascii="Candara" w:hAnsi="Candara"/>
                <w:sz w:val="21"/>
                <w:szCs w:val="21"/>
              </w:rPr>
            </w:pPr>
          </w:p>
        </w:tc>
      </w:tr>
      <w:tr w:rsidR="00F22E02" w:rsidRPr="00D921FF" w14:paraId="5C1CACA0" w14:textId="77777777" w:rsidTr="00F22E02">
        <w:trPr>
          <w:trHeight w:val="1327"/>
        </w:trPr>
        <w:tc>
          <w:tcPr>
            <w:tcW w:w="5529" w:type="dxa"/>
          </w:tcPr>
          <w:p w14:paraId="7530E920" w14:textId="77777777" w:rsidR="00F22E02" w:rsidRPr="00F22E02" w:rsidRDefault="00F22E02" w:rsidP="00F22E02">
            <w:pPr>
              <w:pStyle w:val="Ingenafstand"/>
              <w:numPr>
                <w:ilvl w:val="0"/>
                <w:numId w:val="2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synssans </w:t>
            </w:r>
          </w:p>
          <w:p w14:paraId="706C7206" w14:textId="77777777" w:rsidR="00F22E02" w:rsidRPr="00F22E02" w:rsidRDefault="00F22E02" w:rsidP="00F22E02">
            <w:pPr>
              <w:pStyle w:val="Ingenafstand"/>
              <w:numPr>
                <w:ilvl w:val="0"/>
                <w:numId w:val="2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lugtesans </w:t>
            </w:r>
          </w:p>
          <w:p w14:paraId="0B5F44B2" w14:textId="77777777" w:rsidR="00F22E02" w:rsidRPr="00F22E02" w:rsidRDefault="00F22E02" w:rsidP="00F22E02">
            <w:pPr>
              <w:pStyle w:val="Ingenafstand"/>
              <w:numPr>
                <w:ilvl w:val="0"/>
                <w:numId w:val="2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hørelse </w:t>
            </w:r>
          </w:p>
          <w:p w14:paraId="60DB2586" w14:textId="77777777" w:rsidR="00F22E02" w:rsidRPr="00F22E02" w:rsidRDefault="00F22E02" w:rsidP="00F22E02">
            <w:pPr>
              <w:pStyle w:val="Ingenafstand"/>
              <w:numPr>
                <w:ilvl w:val="0"/>
                <w:numId w:val="2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smagssans </w:t>
            </w:r>
          </w:p>
          <w:p w14:paraId="523B5CBF" w14:textId="77777777" w:rsidR="00F22E02" w:rsidRPr="00F22E02" w:rsidRDefault="00F22E02" w:rsidP="00F22E02">
            <w:pPr>
              <w:pStyle w:val="Ingenafstand"/>
              <w:numPr>
                <w:ilvl w:val="0"/>
                <w:numId w:val="2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>Problemer med følesans</w:t>
            </w:r>
          </w:p>
        </w:tc>
        <w:tc>
          <w:tcPr>
            <w:tcW w:w="5812" w:type="dxa"/>
          </w:tcPr>
          <w:p w14:paraId="4A61E7C6" w14:textId="77777777" w:rsidR="00F22E02" w:rsidRPr="00F22E02" w:rsidRDefault="00F22E02" w:rsidP="00754649">
            <w:pPr>
              <w:pStyle w:val="Ingenafstand"/>
              <w:ind w:left="360"/>
              <w:rPr>
                <w:rFonts w:ascii="Candara" w:hAnsi="Candara"/>
                <w:sz w:val="21"/>
                <w:szCs w:val="21"/>
              </w:rPr>
            </w:pPr>
          </w:p>
          <w:p w14:paraId="29056F59" w14:textId="77777777" w:rsidR="00F22E02" w:rsidRPr="00F22E02" w:rsidRDefault="00F22E02" w:rsidP="00754649">
            <w:pPr>
              <w:pStyle w:val="Ingenafstand"/>
              <w:ind w:left="360"/>
              <w:rPr>
                <w:rFonts w:ascii="Candara" w:hAnsi="Candara"/>
                <w:sz w:val="21"/>
                <w:szCs w:val="21"/>
              </w:rPr>
            </w:pPr>
          </w:p>
          <w:p w14:paraId="508D69B2" w14:textId="77777777" w:rsidR="00F22E02" w:rsidRPr="00F22E02" w:rsidRDefault="00F22E02" w:rsidP="00F22E02">
            <w:pPr>
              <w:pStyle w:val="Ingenafstand"/>
              <w:numPr>
                <w:ilvl w:val="0"/>
                <w:numId w:val="2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>Problemer med sanser</w:t>
            </w:r>
          </w:p>
        </w:tc>
      </w:tr>
      <w:tr w:rsidR="00F22E02" w:rsidRPr="00D921FF" w14:paraId="2185102A" w14:textId="77777777" w:rsidTr="006A0E4C">
        <w:trPr>
          <w:trHeight w:val="209"/>
        </w:trPr>
        <w:tc>
          <w:tcPr>
            <w:tcW w:w="5529" w:type="dxa"/>
            <w:shd w:val="clear" w:color="auto" w:fill="4C94D8" w:themeFill="text2" w:themeFillTint="80"/>
          </w:tcPr>
          <w:p w14:paraId="53176398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Søvn og hvile</w:t>
            </w:r>
          </w:p>
        </w:tc>
        <w:tc>
          <w:tcPr>
            <w:tcW w:w="5812" w:type="dxa"/>
            <w:shd w:val="clear" w:color="auto" w:fill="4C94D8" w:themeFill="text2" w:themeFillTint="80"/>
          </w:tcPr>
          <w:p w14:paraId="4354A685" w14:textId="77777777" w:rsidR="00F22E02" w:rsidRPr="006A0E4C" w:rsidRDefault="00F22E02" w:rsidP="00754649">
            <w:pPr>
              <w:pStyle w:val="Ingenafstand"/>
              <w:ind w:left="360"/>
              <w:jc w:val="center"/>
              <w:rPr>
                <w:rFonts w:ascii="Candara" w:hAnsi="Candara"/>
              </w:rPr>
            </w:pPr>
            <w:r w:rsidRPr="006A0E4C">
              <w:rPr>
                <w:rFonts w:ascii="Candara" w:hAnsi="Candara"/>
                <w:b/>
                <w:bCs/>
              </w:rPr>
              <w:t>Søvn og hvile</w:t>
            </w:r>
          </w:p>
        </w:tc>
      </w:tr>
      <w:tr w:rsidR="00F22E02" w:rsidRPr="00D921FF" w14:paraId="10A22FD6" w14:textId="77777777" w:rsidTr="00F22E02">
        <w:trPr>
          <w:trHeight w:val="497"/>
        </w:trPr>
        <w:tc>
          <w:tcPr>
            <w:tcW w:w="5529" w:type="dxa"/>
          </w:tcPr>
          <w:p w14:paraId="08C9D88E" w14:textId="77777777" w:rsidR="00F22E02" w:rsidRPr="00F22E02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Døgnrytmeproblemer </w:t>
            </w:r>
          </w:p>
          <w:p w14:paraId="42856307" w14:textId="77777777" w:rsidR="00F22E02" w:rsidRPr="00F22E02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>Søvnproblemer</w:t>
            </w:r>
          </w:p>
        </w:tc>
        <w:tc>
          <w:tcPr>
            <w:tcW w:w="5812" w:type="dxa"/>
          </w:tcPr>
          <w:p w14:paraId="1234DA2A" w14:textId="77777777" w:rsidR="00F22E02" w:rsidRPr="00F22E02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>Problemer med søvn og hvile</w:t>
            </w:r>
          </w:p>
        </w:tc>
      </w:tr>
      <w:tr w:rsidR="00F22E02" w:rsidRPr="00D921FF" w14:paraId="32CB4CD7" w14:textId="77777777" w:rsidTr="006A0E4C">
        <w:trPr>
          <w:trHeight w:val="236"/>
        </w:trPr>
        <w:tc>
          <w:tcPr>
            <w:tcW w:w="5529" w:type="dxa"/>
            <w:shd w:val="clear" w:color="auto" w:fill="4C94D8" w:themeFill="text2" w:themeFillTint="80"/>
          </w:tcPr>
          <w:p w14:paraId="3911EF85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Viden og udvikling</w:t>
            </w:r>
          </w:p>
        </w:tc>
        <w:tc>
          <w:tcPr>
            <w:tcW w:w="5812" w:type="dxa"/>
            <w:shd w:val="clear" w:color="auto" w:fill="4C94D8" w:themeFill="text2" w:themeFillTint="80"/>
          </w:tcPr>
          <w:p w14:paraId="001EA5CD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</w:rPr>
            </w:pPr>
            <w:r w:rsidRPr="006A0E4C">
              <w:rPr>
                <w:rFonts w:ascii="Candara" w:hAnsi="Candara"/>
                <w:b/>
                <w:bCs/>
              </w:rPr>
              <w:t>Viden og udvikling</w:t>
            </w:r>
          </w:p>
        </w:tc>
      </w:tr>
      <w:tr w:rsidR="00F22E02" w:rsidRPr="00D921FF" w14:paraId="721D6FEB" w14:textId="77777777" w:rsidTr="00F22E02">
        <w:trPr>
          <w:trHeight w:val="268"/>
        </w:trPr>
        <w:tc>
          <w:tcPr>
            <w:tcW w:w="5529" w:type="dxa"/>
          </w:tcPr>
          <w:p w14:paraId="3C4FA3C2" w14:textId="77777777" w:rsidR="00F22E02" w:rsidRPr="006A0E4C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Problemer med hukommelse </w:t>
            </w:r>
          </w:p>
        </w:tc>
        <w:tc>
          <w:tcPr>
            <w:tcW w:w="5812" w:type="dxa"/>
          </w:tcPr>
          <w:p w14:paraId="564A0E8F" w14:textId="77777777" w:rsidR="00F22E02" w:rsidRPr="006A0E4C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Problemer med hukommelse</w:t>
            </w:r>
          </w:p>
        </w:tc>
      </w:tr>
      <w:tr w:rsidR="00F22E02" w:rsidRPr="00D921FF" w14:paraId="65A7B1B0" w14:textId="77777777" w:rsidTr="00F22E02">
        <w:trPr>
          <w:trHeight w:val="268"/>
        </w:trPr>
        <w:tc>
          <w:tcPr>
            <w:tcW w:w="5529" w:type="dxa"/>
          </w:tcPr>
          <w:p w14:paraId="6E5B80C1" w14:textId="77777777" w:rsidR="00F22E02" w:rsidRPr="006A0E4C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Kognitive problemer </w:t>
            </w:r>
          </w:p>
        </w:tc>
        <w:tc>
          <w:tcPr>
            <w:tcW w:w="5812" w:type="dxa"/>
          </w:tcPr>
          <w:p w14:paraId="47676C04" w14:textId="77777777" w:rsidR="00F22E02" w:rsidRPr="006A0E4C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>Kognitive problemer</w:t>
            </w:r>
          </w:p>
        </w:tc>
      </w:tr>
      <w:tr w:rsidR="00F22E02" w:rsidRPr="00D921FF" w14:paraId="00BF63B0" w14:textId="77777777" w:rsidTr="00F22E02">
        <w:trPr>
          <w:trHeight w:val="559"/>
        </w:trPr>
        <w:tc>
          <w:tcPr>
            <w:tcW w:w="5529" w:type="dxa"/>
          </w:tcPr>
          <w:p w14:paraId="6D589DC7" w14:textId="77777777" w:rsidR="00F22E02" w:rsidRPr="00F22E02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indsigt i behandlingsformål </w:t>
            </w:r>
          </w:p>
          <w:p w14:paraId="7BA9CA42" w14:textId="77777777" w:rsidR="00F22E02" w:rsidRPr="00F22E02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 xml:space="preserve">Problemer med sygdomsindsigt </w:t>
            </w:r>
          </w:p>
        </w:tc>
        <w:tc>
          <w:tcPr>
            <w:tcW w:w="5812" w:type="dxa"/>
          </w:tcPr>
          <w:p w14:paraId="3BC146A1" w14:textId="77777777" w:rsidR="00F22E02" w:rsidRPr="00F22E02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  <w:sz w:val="21"/>
                <w:szCs w:val="21"/>
              </w:rPr>
            </w:pPr>
            <w:r w:rsidRPr="00F22E02">
              <w:rPr>
                <w:rFonts w:ascii="Candara" w:hAnsi="Candara"/>
                <w:sz w:val="21"/>
                <w:szCs w:val="21"/>
              </w:rPr>
              <w:t>Problemer med sundhedskompetence</w:t>
            </w:r>
          </w:p>
        </w:tc>
      </w:tr>
      <w:tr w:rsidR="00F22E02" w:rsidRPr="00D921FF" w14:paraId="042C8423" w14:textId="77777777" w:rsidTr="006A0E4C">
        <w:trPr>
          <w:trHeight w:val="270"/>
        </w:trPr>
        <w:tc>
          <w:tcPr>
            <w:tcW w:w="5529" w:type="dxa"/>
            <w:shd w:val="clear" w:color="auto" w:fill="4C94D8" w:themeFill="text2" w:themeFillTint="80"/>
          </w:tcPr>
          <w:p w14:paraId="495FF835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  <w:b/>
                <w:bCs/>
              </w:rPr>
            </w:pPr>
            <w:r w:rsidRPr="006A0E4C">
              <w:rPr>
                <w:rFonts w:ascii="Candara" w:hAnsi="Candara"/>
                <w:b/>
                <w:bCs/>
              </w:rPr>
              <w:t>Udskillelse af affaldsstoffer</w:t>
            </w:r>
          </w:p>
        </w:tc>
        <w:tc>
          <w:tcPr>
            <w:tcW w:w="5812" w:type="dxa"/>
            <w:shd w:val="clear" w:color="auto" w:fill="4C94D8" w:themeFill="text2" w:themeFillTint="80"/>
          </w:tcPr>
          <w:p w14:paraId="01C1D59C" w14:textId="77777777" w:rsidR="00F22E02" w:rsidRPr="006A0E4C" w:rsidRDefault="00F22E02" w:rsidP="00754649">
            <w:pPr>
              <w:pStyle w:val="Ingenafstand"/>
              <w:jc w:val="center"/>
              <w:rPr>
                <w:rFonts w:ascii="Candara" w:hAnsi="Candara"/>
              </w:rPr>
            </w:pPr>
            <w:r w:rsidRPr="006A0E4C">
              <w:rPr>
                <w:rFonts w:ascii="Candara" w:hAnsi="Candara"/>
                <w:b/>
                <w:bCs/>
              </w:rPr>
              <w:t>Udskillelse af affaldsstoffer</w:t>
            </w:r>
          </w:p>
        </w:tc>
      </w:tr>
      <w:tr w:rsidR="00F22E02" w:rsidRPr="00D921FF" w14:paraId="3104D2FD" w14:textId="77777777" w:rsidTr="00F22E02">
        <w:trPr>
          <w:trHeight w:val="534"/>
        </w:trPr>
        <w:tc>
          <w:tcPr>
            <w:tcW w:w="5529" w:type="dxa"/>
          </w:tcPr>
          <w:p w14:paraId="3AD5EA9D" w14:textId="77777777" w:rsidR="00F22E02" w:rsidRPr="006A0E4C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Problemer med vandladning </w:t>
            </w:r>
          </w:p>
          <w:p w14:paraId="3B9666D6" w14:textId="08FB525F" w:rsidR="00F22E02" w:rsidRPr="006A0E4C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Problemer med urininkontinens </w:t>
            </w:r>
          </w:p>
        </w:tc>
        <w:tc>
          <w:tcPr>
            <w:tcW w:w="5812" w:type="dxa"/>
          </w:tcPr>
          <w:p w14:paraId="13F3FA2F" w14:textId="77777777" w:rsidR="00F22E02" w:rsidRPr="006A0E4C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  <w:sz w:val="21"/>
                <w:szCs w:val="21"/>
              </w:rPr>
            </w:pPr>
            <w:r w:rsidRPr="006A0E4C">
              <w:rPr>
                <w:rFonts w:ascii="Candara" w:hAnsi="Candara"/>
                <w:sz w:val="21"/>
                <w:szCs w:val="21"/>
              </w:rPr>
              <w:t xml:space="preserve">Problemer med vandladning </w:t>
            </w:r>
          </w:p>
          <w:p w14:paraId="11D199C5" w14:textId="77777777" w:rsidR="00F22E02" w:rsidRPr="006A0E4C" w:rsidRDefault="00F22E02" w:rsidP="00754649">
            <w:pPr>
              <w:pStyle w:val="Ingenafstand"/>
              <w:rPr>
                <w:rFonts w:ascii="Candara" w:hAnsi="Candara"/>
                <w:sz w:val="21"/>
                <w:szCs w:val="21"/>
              </w:rPr>
            </w:pPr>
          </w:p>
        </w:tc>
      </w:tr>
      <w:tr w:rsidR="00F22E02" w:rsidRPr="00D921FF" w14:paraId="187E7909" w14:textId="77777777" w:rsidTr="00F22E02">
        <w:trPr>
          <w:trHeight w:val="437"/>
        </w:trPr>
        <w:tc>
          <w:tcPr>
            <w:tcW w:w="5529" w:type="dxa"/>
          </w:tcPr>
          <w:p w14:paraId="211F0522" w14:textId="2C93B1BF" w:rsidR="00F22E02" w:rsidRPr="006A0E4C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</w:rPr>
            </w:pPr>
            <w:r w:rsidRPr="006A0E4C">
              <w:rPr>
                <w:rFonts w:ascii="Candara" w:hAnsi="Candara"/>
              </w:rPr>
              <w:t xml:space="preserve">Problemer med afføringsinkontinens </w:t>
            </w:r>
          </w:p>
          <w:p w14:paraId="3E14BF4B" w14:textId="77777777" w:rsidR="00F22E02" w:rsidRPr="006A0E4C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</w:rPr>
            </w:pPr>
            <w:r w:rsidRPr="006A0E4C">
              <w:rPr>
                <w:rFonts w:ascii="Candara" w:hAnsi="Candara"/>
              </w:rPr>
              <w:t>Problemer med mave og tarm</w:t>
            </w:r>
          </w:p>
        </w:tc>
        <w:tc>
          <w:tcPr>
            <w:tcW w:w="5812" w:type="dxa"/>
          </w:tcPr>
          <w:p w14:paraId="3CFB8733" w14:textId="77777777" w:rsidR="00F22E02" w:rsidRPr="006A0E4C" w:rsidRDefault="00F22E02" w:rsidP="00F22E02">
            <w:pPr>
              <w:pStyle w:val="Ingenafstand"/>
              <w:numPr>
                <w:ilvl w:val="0"/>
                <w:numId w:val="11"/>
              </w:numPr>
              <w:rPr>
                <w:rFonts w:ascii="Candara" w:hAnsi="Candara"/>
              </w:rPr>
            </w:pPr>
            <w:r w:rsidRPr="006A0E4C">
              <w:rPr>
                <w:rFonts w:ascii="Candara" w:hAnsi="Candara"/>
              </w:rPr>
              <w:t>Problemer med mave og tarm</w:t>
            </w:r>
          </w:p>
        </w:tc>
      </w:tr>
    </w:tbl>
    <w:p w14:paraId="51981C7B" w14:textId="77777777" w:rsidR="00F22E02" w:rsidRDefault="00F22E02"/>
    <w:sectPr w:rsidR="00F22E02" w:rsidSect="00F22E02">
      <w:pgSz w:w="11906" w:h="16838"/>
      <w:pgMar w:top="567" w:right="1134" w:bottom="284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1CB3" w14:textId="77777777" w:rsidR="00F22E02" w:rsidRDefault="00F22E02" w:rsidP="00F22E02">
      <w:r>
        <w:separator/>
      </w:r>
    </w:p>
  </w:endnote>
  <w:endnote w:type="continuationSeparator" w:id="0">
    <w:p w14:paraId="0951B008" w14:textId="77777777" w:rsidR="00F22E02" w:rsidRDefault="00F22E02" w:rsidP="00F2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D0C5" w14:textId="77777777" w:rsidR="00F22E02" w:rsidRDefault="00F22E02" w:rsidP="00F22E02">
      <w:r>
        <w:separator/>
      </w:r>
    </w:p>
  </w:footnote>
  <w:footnote w:type="continuationSeparator" w:id="0">
    <w:p w14:paraId="66883F44" w14:textId="77777777" w:rsidR="00F22E02" w:rsidRDefault="00F22E02" w:rsidP="00F2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1E5"/>
    <w:multiLevelType w:val="hybridMultilevel"/>
    <w:tmpl w:val="A118AB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EB070B"/>
    <w:multiLevelType w:val="hybridMultilevel"/>
    <w:tmpl w:val="D9AA09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D78D6"/>
    <w:multiLevelType w:val="hybridMultilevel"/>
    <w:tmpl w:val="24367A6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C906CE"/>
    <w:multiLevelType w:val="hybridMultilevel"/>
    <w:tmpl w:val="674435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4235D8"/>
    <w:multiLevelType w:val="hybridMultilevel"/>
    <w:tmpl w:val="A99A26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261EF1"/>
    <w:multiLevelType w:val="hybridMultilevel"/>
    <w:tmpl w:val="44FAAC7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7B4966"/>
    <w:multiLevelType w:val="hybridMultilevel"/>
    <w:tmpl w:val="46DE2A0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046DDB"/>
    <w:multiLevelType w:val="hybridMultilevel"/>
    <w:tmpl w:val="4EB87B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FE5DD4"/>
    <w:multiLevelType w:val="hybridMultilevel"/>
    <w:tmpl w:val="A62A39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D32D5A"/>
    <w:multiLevelType w:val="hybridMultilevel"/>
    <w:tmpl w:val="8DFC5E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C61807"/>
    <w:multiLevelType w:val="hybridMultilevel"/>
    <w:tmpl w:val="381AC3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8151283">
    <w:abstractNumId w:val="5"/>
  </w:num>
  <w:num w:numId="2" w16cid:durableId="1581519588">
    <w:abstractNumId w:val="4"/>
  </w:num>
  <w:num w:numId="3" w16cid:durableId="2035039333">
    <w:abstractNumId w:val="1"/>
  </w:num>
  <w:num w:numId="4" w16cid:durableId="2097509326">
    <w:abstractNumId w:val="9"/>
  </w:num>
  <w:num w:numId="5" w16cid:durableId="2064668495">
    <w:abstractNumId w:val="3"/>
  </w:num>
  <w:num w:numId="6" w16cid:durableId="778915944">
    <w:abstractNumId w:val="7"/>
  </w:num>
  <w:num w:numId="7" w16cid:durableId="1240677564">
    <w:abstractNumId w:val="2"/>
  </w:num>
  <w:num w:numId="8" w16cid:durableId="1003509028">
    <w:abstractNumId w:val="0"/>
  </w:num>
  <w:num w:numId="9" w16cid:durableId="226914994">
    <w:abstractNumId w:val="8"/>
  </w:num>
  <w:num w:numId="10" w16cid:durableId="891964096">
    <w:abstractNumId w:val="6"/>
  </w:num>
  <w:num w:numId="11" w16cid:durableId="727415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02"/>
    <w:rsid w:val="001B3F08"/>
    <w:rsid w:val="00213113"/>
    <w:rsid w:val="00503328"/>
    <w:rsid w:val="00603C3B"/>
    <w:rsid w:val="00614654"/>
    <w:rsid w:val="006A0E4C"/>
    <w:rsid w:val="006D5EB8"/>
    <w:rsid w:val="008A1E5A"/>
    <w:rsid w:val="00B13C89"/>
    <w:rsid w:val="00DA2F1B"/>
    <w:rsid w:val="00F2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FB24"/>
  <w15:chartTrackingRefBased/>
  <w15:docId w15:val="{78D8CBCC-6A74-4B5A-92F2-4B5ABCAB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E0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2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2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2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2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2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2E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2E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2E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2E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2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2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2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2E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2E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2E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2E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2E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2E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2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2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2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2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2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2E0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2E0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2E0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2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2E0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2E0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22E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F22E0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F22E0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22E02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22E0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22E0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2143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Vestergaard</dc:creator>
  <cp:keywords/>
  <dc:description/>
  <cp:lastModifiedBy>Mai Vestergaard</cp:lastModifiedBy>
  <cp:revision>2</cp:revision>
  <dcterms:created xsi:type="dcterms:W3CDTF">2026-02-25T07:31:00Z</dcterms:created>
  <dcterms:modified xsi:type="dcterms:W3CDTF">2026-02-25T07:31:00Z</dcterms:modified>
</cp:coreProperties>
</file>