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3731" w14:textId="1D7DEE6F" w:rsidR="00EF652D" w:rsidRPr="000801B6" w:rsidRDefault="00807771" w:rsidP="00EF652D">
      <w:pPr>
        <w:rPr>
          <w:rFonts w:ascii="Candara" w:hAnsi="Candara"/>
          <w:lang w:eastAsia="da-DK"/>
        </w:rPr>
      </w:pPr>
      <w:r w:rsidRPr="000801B6">
        <w:rPr>
          <w:rFonts w:ascii="Candara" w:hAnsi="Candar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63C3FF" wp14:editId="6A0B361E">
                <wp:simplePos x="0" y="0"/>
                <wp:positionH relativeFrom="margin">
                  <wp:align>left</wp:align>
                </wp:positionH>
                <wp:positionV relativeFrom="paragraph">
                  <wp:posOffset>-97155</wp:posOffset>
                </wp:positionV>
                <wp:extent cx="6479540" cy="815340"/>
                <wp:effectExtent l="0" t="0" r="0" b="0"/>
                <wp:wrapNone/>
                <wp:docPr id="5" name="Tekstfel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540" cy="815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29BB84" w14:textId="6AFABE8C" w:rsidR="00F93C2F" w:rsidRDefault="00383878" w:rsidP="00F93C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ndara" w:eastAsia="+mn-ea" w:hAnsi="Candara" w:cs="+mn-cs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Tjekliste til introduktion af nyt personale</w:t>
                            </w:r>
                          </w:p>
                          <w:p w14:paraId="449246D8" w14:textId="4232C55C" w:rsidR="00807771" w:rsidRDefault="00383878" w:rsidP="00F93C2F">
                            <w:pPr>
                              <w:rPr>
                                <w:rFonts w:ascii="Candara" w:eastAsia="+mn-ea" w:hAnsi="Candara" w:cs="+mn-cs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ndara" w:eastAsia="+mn-ea" w:hAnsi="Candara" w:cs="+mn-cs"/>
                                <w:color w:val="000000"/>
                                <w:kern w:val="24"/>
                              </w:rPr>
                              <w:t>Gældende for sygeplejerske</w:t>
                            </w:r>
                            <w:r w:rsidR="001464E4">
                              <w:rPr>
                                <w:rFonts w:ascii="Candara" w:eastAsia="+mn-ea" w:hAnsi="Candara" w:cs="+mn-cs"/>
                                <w:color w:val="000000"/>
                                <w:kern w:val="24"/>
                              </w:rPr>
                              <w:t xml:space="preserve">r og Social- og sundhedsassistenter </w:t>
                            </w:r>
                            <w:r>
                              <w:rPr>
                                <w:rFonts w:ascii="Candara" w:eastAsia="+mn-ea" w:hAnsi="Candara" w:cs="+mn-cs"/>
                                <w:color w:val="000000"/>
                                <w:kern w:val="24"/>
                              </w:rPr>
                              <w:t>ansat i Sygeplejen, Center Pleje og Omsorg.</w:t>
                            </w:r>
                          </w:p>
                          <w:p w14:paraId="55302372" w14:textId="58777CCB" w:rsidR="001464E4" w:rsidRDefault="001464E4" w:rsidP="00F93C2F">
                            <w:pPr>
                              <w:rPr>
                                <w:rFonts w:ascii="Candara" w:eastAsia="+mn-ea" w:hAnsi="Candara" w:cs="+mn-cs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ndara" w:eastAsia="+mn-ea" w:hAnsi="Candara" w:cs="+mn-cs"/>
                                <w:color w:val="000000"/>
                                <w:kern w:val="24"/>
                              </w:rPr>
                              <w:t xml:space="preserve">Dette er en tjekliste til både leder og ny medarbejder. </w:t>
                            </w:r>
                          </w:p>
                          <w:p w14:paraId="19C2D325" w14:textId="66C64DD6" w:rsidR="001464E4" w:rsidRPr="003C3907" w:rsidRDefault="001464E4" w:rsidP="00F93C2F">
                            <w:pPr>
                              <w:rPr>
                                <w:rFonts w:ascii="Candara" w:eastAsia="+mn-ea" w:hAnsi="Candara" w:cs="+mn-cs"/>
                                <w:color w:val="000000"/>
                                <w:kern w:val="24"/>
                              </w:rPr>
                            </w:pPr>
                            <w:r>
                              <w:rPr>
                                <w:rFonts w:ascii="Candara" w:eastAsia="+mn-ea" w:hAnsi="Candara" w:cs="+mn-cs"/>
                                <w:color w:val="000000"/>
                                <w:kern w:val="24"/>
                              </w:rPr>
                              <w:t>Ny medarbejder er ansvarlig for at tjekke at alt er gennemgået.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63C3FF" id="_x0000_t202" coordsize="21600,21600" o:spt="202" path="m,l,21600r21600,l21600,xe">
                <v:stroke joinstyle="miter"/>
                <v:path gradientshapeok="t" o:connecttype="rect"/>
              </v:shapetype>
              <v:shape id="Tekstfelt 4" o:spid="_x0000_s1026" type="#_x0000_t202" style="position:absolute;margin-left:0;margin-top:-7.65pt;width:510.2pt;height:64.2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" filled="f" stroked="f">
                <v:textbox>
                  <w:txbxContent>
                    <w:p w14:paraId="2D29BB84" w14:textId="6AFABE8C" w:rsidR="00F93C2F" w:rsidRDefault="00383878" w:rsidP="00F93C2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ndara" w:eastAsia="+mn-ea" w:hAnsi="Candara" w:cs="+mn-cs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Tjekliste til introduktion af nyt personale</w:t>
                      </w:r>
                    </w:p>
                    <w:p w14:paraId="449246D8" w14:textId="4232C55C" w:rsidR="00807771" w:rsidRDefault="00383878" w:rsidP="00F93C2F">
                      <w:pPr>
                        <w:rPr>
                          <w:rFonts w:ascii="Candara" w:eastAsia="+mn-ea" w:hAnsi="Candara" w:cs="+mn-cs"/>
                          <w:color w:val="000000"/>
                          <w:kern w:val="24"/>
                        </w:rPr>
                      </w:pPr>
                      <w:r>
                        <w:rPr>
                          <w:rFonts w:ascii="Candara" w:eastAsia="+mn-ea" w:hAnsi="Candara" w:cs="+mn-cs"/>
                          <w:color w:val="000000"/>
                          <w:kern w:val="24"/>
                        </w:rPr>
                        <w:t>Gældende for sygeplejerske</w:t>
                      </w:r>
                      <w:r w:rsidR="001464E4">
                        <w:rPr>
                          <w:rFonts w:ascii="Candara" w:eastAsia="+mn-ea" w:hAnsi="Candara" w:cs="+mn-cs"/>
                          <w:color w:val="000000"/>
                          <w:kern w:val="24"/>
                        </w:rPr>
                        <w:t xml:space="preserve">r og Social- og sundhedsassistenter </w:t>
                      </w:r>
                      <w:r>
                        <w:rPr>
                          <w:rFonts w:ascii="Candara" w:eastAsia="+mn-ea" w:hAnsi="Candara" w:cs="+mn-cs"/>
                          <w:color w:val="000000"/>
                          <w:kern w:val="24"/>
                        </w:rPr>
                        <w:t>ansat i Sygeplejen, Center Pleje og Omsorg.</w:t>
                      </w:r>
                    </w:p>
                    <w:p w14:paraId="55302372" w14:textId="58777CCB" w:rsidR="001464E4" w:rsidRDefault="001464E4" w:rsidP="00F93C2F">
                      <w:pPr>
                        <w:rPr>
                          <w:rFonts w:ascii="Candara" w:eastAsia="+mn-ea" w:hAnsi="Candara" w:cs="+mn-cs"/>
                          <w:color w:val="000000"/>
                          <w:kern w:val="24"/>
                        </w:rPr>
                      </w:pPr>
                      <w:r>
                        <w:rPr>
                          <w:rFonts w:ascii="Candara" w:eastAsia="+mn-ea" w:hAnsi="Candara" w:cs="+mn-cs"/>
                          <w:color w:val="000000"/>
                          <w:kern w:val="24"/>
                        </w:rPr>
                        <w:t xml:space="preserve">Dette er en tjekliste til både leder og ny medarbejder. </w:t>
                      </w:r>
                    </w:p>
                    <w:p w14:paraId="19C2D325" w14:textId="66C64DD6" w:rsidR="001464E4" w:rsidRPr="003C3907" w:rsidRDefault="001464E4" w:rsidP="00F93C2F">
                      <w:pPr>
                        <w:rPr>
                          <w:rFonts w:ascii="Candara" w:eastAsia="+mn-ea" w:hAnsi="Candara" w:cs="+mn-cs"/>
                          <w:color w:val="000000"/>
                          <w:kern w:val="24"/>
                        </w:rPr>
                      </w:pPr>
                      <w:r>
                        <w:rPr>
                          <w:rFonts w:ascii="Candara" w:eastAsia="+mn-ea" w:hAnsi="Candara" w:cs="+mn-cs"/>
                          <w:color w:val="000000"/>
                          <w:kern w:val="24"/>
                        </w:rPr>
                        <w:t>Ny medarbejder er ansvarlig for at tjekke at alt er gennemgået.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BDF318" w14:textId="188246B7" w:rsidR="00EF652D" w:rsidRDefault="00EF652D" w:rsidP="00EF652D">
      <w:pPr>
        <w:rPr>
          <w:rFonts w:ascii="Candara" w:hAnsi="Candara"/>
          <w:lang w:eastAsia="da-DK"/>
        </w:rPr>
      </w:pPr>
    </w:p>
    <w:p w14:paraId="58DF9DFD" w14:textId="52F7C3AE" w:rsidR="00807771" w:rsidRDefault="00807771" w:rsidP="00EF652D">
      <w:pPr>
        <w:rPr>
          <w:rFonts w:ascii="Candara" w:hAnsi="Candara"/>
          <w:lang w:eastAsia="da-DK"/>
        </w:rPr>
      </w:pPr>
    </w:p>
    <w:p w14:paraId="20B9DBB2" w14:textId="77777777" w:rsidR="00C32D8D" w:rsidRPr="005351C7" w:rsidRDefault="00C32D8D" w:rsidP="003671CB"/>
    <w:tbl>
      <w:tblPr>
        <w:tblStyle w:val="Tabel-Gitter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730"/>
        <w:gridCol w:w="1181"/>
      </w:tblGrid>
      <w:tr w:rsidR="00735D0D" w14:paraId="1C59011B" w14:textId="77777777" w:rsidTr="00ED667F">
        <w:trPr>
          <w:trHeight w:val="495"/>
          <w:jc w:val="center"/>
        </w:trPr>
        <w:tc>
          <w:tcPr>
            <w:tcW w:w="9911" w:type="dxa"/>
            <w:gridSpan w:val="2"/>
            <w:shd w:val="clear" w:color="auto" w:fill="00594E"/>
            <w:vAlign w:val="center"/>
          </w:tcPr>
          <w:p w14:paraId="2DE3EF1D" w14:textId="7D49C4FC" w:rsidR="007F50E9" w:rsidRPr="00ED667F" w:rsidRDefault="00F5672D" w:rsidP="00ED667F">
            <w:pPr>
              <w:pStyle w:val="Ingenafstand"/>
              <w:jc w:val="center"/>
              <w:rPr>
                <w:rFonts w:ascii="Candara" w:hAnsi="Candara"/>
                <w:b/>
                <w:bCs/>
                <w:sz w:val="24"/>
                <w:szCs w:val="24"/>
              </w:rPr>
            </w:pPr>
            <w:r w:rsidRPr="00ED667F"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  <w:t>S</w:t>
            </w:r>
            <w:r w:rsidR="00735D0D" w:rsidRPr="00ED667F"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  <w:t>undhedsfaglige instrukser</w:t>
            </w:r>
            <w:r w:rsidR="00E40239" w:rsidRPr="00ED667F"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  <w:t xml:space="preserve"> og vejledninger</w:t>
            </w:r>
            <w:r w:rsidR="004E6699" w:rsidRPr="00ED667F"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  <w:t xml:space="preserve"> -</w:t>
            </w:r>
            <w:r w:rsidR="00555F81" w:rsidRPr="00ED667F"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  <w:t xml:space="preserve"> avis.rebild.dk</w:t>
            </w:r>
          </w:p>
        </w:tc>
      </w:tr>
      <w:tr w:rsidR="001464E4" w14:paraId="2D547913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2163FA3A" w14:textId="0690DDB5" w:rsidR="001464E4" w:rsidRPr="00D42602" w:rsidRDefault="00D42602" w:rsidP="00D4260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Fra Advis til opgaver</w:t>
            </w:r>
          </w:p>
        </w:tc>
        <w:tc>
          <w:tcPr>
            <w:tcW w:w="1181" w:type="dxa"/>
          </w:tcPr>
          <w:p w14:paraId="138340AA" w14:textId="77777777" w:rsidR="001464E4" w:rsidRDefault="001464E4"/>
        </w:tc>
      </w:tr>
      <w:tr w:rsidR="001464E4" w14:paraId="21B2F7DB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3485D604" w14:textId="614EA8ED" w:rsidR="001464E4" w:rsidRDefault="00D42602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Lommekort – Isbar, Fald</w:t>
            </w:r>
            <w:r w:rsidR="00722DAF">
              <w:rPr>
                <w:rFonts w:ascii="Candara" w:hAnsi="Candara"/>
              </w:rPr>
              <w:t>,</w:t>
            </w:r>
            <w:r>
              <w:rPr>
                <w:rFonts w:ascii="Candara" w:hAnsi="Candara"/>
              </w:rPr>
              <w:t xml:space="preserve"> Borger </w:t>
            </w:r>
            <w:r w:rsidR="00722DAF">
              <w:rPr>
                <w:rFonts w:ascii="Candara" w:hAnsi="Candara"/>
              </w:rPr>
              <w:t xml:space="preserve">træffes </w:t>
            </w:r>
            <w:r>
              <w:rPr>
                <w:rFonts w:ascii="Candara" w:hAnsi="Candara"/>
              </w:rPr>
              <w:t>ikke hjemme</w:t>
            </w:r>
          </w:p>
        </w:tc>
        <w:tc>
          <w:tcPr>
            <w:tcW w:w="1181" w:type="dxa"/>
          </w:tcPr>
          <w:p w14:paraId="0D70211C" w14:textId="77777777" w:rsidR="001464E4" w:rsidRDefault="001464E4"/>
        </w:tc>
      </w:tr>
      <w:tr w:rsidR="00722DAF" w14:paraId="78DB96EE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01A0327D" w14:textId="562D216C" w:rsidR="00722DAF" w:rsidRDefault="00722D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Skemaer til print</w:t>
            </w:r>
            <w:r w:rsidR="0015295D">
              <w:rPr>
                <w:rFonts w:ascii="Candara" w:hAnsi="Candara"/>
              </w:rPr>
              <w:t xml:space="preserve"> – eks. Stikkeskema, Depotplaster</w:t>
            </w:r>
          </w:p>
        </w:tc>
        <w:tc>
          <w:tcPr>
            <w:tcW w:w="1181" w:type="dxa"/>
          </w:tcPr>
          <w:p w14:paraId="79BD93CA" w14:textId="77777777" w:rsidR="00722DAF" w:rsidRDefault="00722DAF"/>
        </w:tc>
      </w:tr>
      <w:tr w:rsidR="00722DAF" w14:paraId="3C093AF0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7F458180" w14:textId="77777777" w:rsidR="00722DAF" w:rsidRDefault="00722D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Arbejdsgangsbeskrivelser</w:t>
            </w:r>
          </w:p>
          <w:p w14:paraId="3626D2F7" w14:textId="346585C3" w:rsidR="00E67CB6" w:rsidRPr="00E67CB6" w:rsidRDefault="00E67CB6" w:rsidP="00E67CB6">
            <w:pPr>
              <w:pStyle w:val="Listeafsnit"/>
              <w:numPr>
                <w:ilvl w:val="0"/>
                <w:numId w:val="12"/>
              </w:numPr>
              <w:rPr>
                <w:rFonts w:ascii="Candara" w:eastAsia="Times New Roman" w:hAnsi="Candara" w:cs="Times New Roman"/>
                <w:i/>
                <w:iCs/>
              </w:rPr>
            </w:pPr>
            <w:r w:rsidRPr="00E67CB6">
              <w:rPr>
                <w:rFonts w:ascii="Candara" w:hAnsi="Candara"/>
                <w:i/>
                <w:iCs/>
              </w:rPr>
              <w:t>Arbejdsgangsbeskrivelsen som passer til din funktion</w:t>
            </w:r>
          </w:p>
        </w:tc>
        <w:tc>
          <w:tcPr>
            <w:tcW w:w="1181" w:type="dxa"/>
          </w:tcPr>
          <w:p w14:paraId="0A7816A4" w14:textId="77777777" w:rsidR="00722DAF" w:rsidRDefault="00722DAF"/>
        </w:tc>
      </w:tr>
      <w:tr w:rsidR="00722DAF" w14:paraId="1040C278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07167D83" w14:textId="77777777" w:rsidR="00722DAF" w:rsidRDefault="00722D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Tværfaglige arbejdsgangsbeskrivelser</w:t>
            </w:r>
          </w:p>
          <w:p w14:paraId="159A3981" w14:textId="097DB621" w:rsidR="00E67CB6" w:rsidRPr="00E67CB6" w:rsidRDefault="00E67CB6" w:rsidP="00E67CB6">
            <w:pPr>
              <w:pStyle w:val="Listeafsnit"/>
              <w:numPr>
                <w:ilvl w:val="0"/>
                <w:numId w:val="12"/>
              </w:numPr>
              <w:rPr>
                <w:rFonts w:ascii="Candara" w:eastAsia="Times New Roman" w:hAnsi="Candara" w:cs="Times New Roman"/>
                <w:i/>
                <w:iCs/>
              </w:rPr>
            </w:pPr>
            <w:r w:rsidRPr="00E67CB6">
              <w:rPr>
                <w:rFonts w:ascii="Candara" w:hAnsi="Candara"/>
                <w:i/>
                <w:iCs/>
              </w:rPr>
              <w:t>Magtanvendelse</w:t>
            </w:r>
          </w:p>
        </w:tc>
        <w:tc>
          <w:tcPr>
            <w:tcW w:w="1181" w:type="dxa"/>
          </w:tcPr>
          <w:p w14:paraId="589CBE63" w14:textId="77777777" w:rsidR="00722DAF" w:rsidRDefault="00722DAF"/>
        </w:tc>
      </w:tr>
      <w:tr w:rsidR="00722DAF" w14:paraId="1A4DB7E8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63A4AAE4" w14:textId="4390AE64" w:rsidR="00722DAF" w:rsidRDefault="00722D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Daglig dokumentation – Sygeplejefaglig udredning</w:t>
            </w:r>
          </w:p>
        </w:tc>
        <w:tc>
          <w:tcPr>
            <w:tcW w:w="1181" w:type="dxa"/>
          </w:tcPr>
          <w:p w14:paraId="3F3CCB3D" w14:textId="77777777" w:rsidR="00722DAF" w:rsidRDefault="00722DAF"/>
        </w:tc>
      </w:tr>
      <w:tr w:rsidR="00722DAF" w14:paraId="08F62872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7C149ECF" w14:textId="13930F8D" w:rsidR="00722DAF" w:rsidRDefault="00722D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Triage</w:t>
            </w:r>
          </w:p>
        </w:tc>
        <w:tc>
          <w:tcPr>
            <w:tcW w:w="1181" w:type="dxa"/>
          </w:tcPr>
          <w:p w14:paraId="3E1D669B" w14:textId="77777777" w:rsidR="00722DAF" w:rsidRDefault="00722DAF"/>
        </w:tc>
      </w:tr>
      <w:tr w:rsidR="00722DAF" w14:paraId="07AF6E54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5005E760" w14:textId="63B040E2" w:rsidR="00722DAF" w:rsidRDefault="00722D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Indsatskatalog og Indsatstrappe jf. Sundhedsloven</w:t>
            </w:r>
          </w:p>
        </w:tc>
        <w:tc>
          <w:tcPr>
            <w:tcW w:w="1181" w:type="dxa"/>
          </w:tcPr>
          <w:p w14:paraId="0D8A24B8" w14:textId="77777777" w:rsidR="00722DAF" w:rsidRDefault="00722DAF"/>
        </w:tc>
      </w:tr>
      <w:tr w:rsidR="00722DAF" w14:paraId="796A92EF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016F7C78" w14:textId="77777777" w:rsidR="00722DAF" w:rsidRDefault="00722D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Journalføring, delegering og faglige kompetencebeskrivelser</w:t>
            </w:r>
          </w:p>
          <w:p w14:paraId="0FBC6137" w14:textId="4FEF9DDF" w:rsidR="00683DB9" w:rsidRPr="00683DB9" w:rsidRDefault="00683DB9" w:rsidP="00D86ABF">
            <w:pPr>
              <w:pStyle w:val="Listeafsnit"/>
              <w:numPr>
                <w:ilvl w:val="0"/>
                <w:numId w:val="10"/>
              </w:numPr>
              <w:rPr>
                <w:rFonts w:ascii="Candara" w:eastAsia="Times New Roman" w:hAnsi="Candara" w:cs="Times New Roman"/>
                <w:i/>
                <w:iCs/>
              </w:rPr>
            </w:pPr>
            <w:r w:rsidRPr="00683DB9">
              <w:rPr>
                <w:rFonts w:ascii="Candara" w:hAnsi="Candara"/>
                <w:i/>
                <w:iCs/>
              </w:rPr>
              <w:t xml:space="preserve">Ansvarsfordeling ved oprettelse, varetagelse og dokumentation ifbm. Helbredstilstande og </w:t>
            </w:r>
            <w:r>
              <w:rPr>
                <w:rFonts w:ascii="Candara" w:hAnsi="Candara"/>
                <w:i/>
                <w:iCs/>
              </w:rPr>
              <w:t>SUL</w:t>
            </w:r>
          </w:p>
          <w:p w14:paraId="7AA44A34" w14:textId="74057091" w:rsidR="00D86ABF" w:rsidRPr="00D86ABF" w:rsidRDefault="00D86ABF" w:rsidP="00D86ABF">
            <w:pPr>
              <w:pStyle w:val="Listeafsnit"/>
              <w:numPr>
                <w:ilvl w:val="0"/>
                <w:numId w:val="10"/>
              </w:numPr>
              <w:rPr>
                <w:rFonts w:ascii="Candara" w:eastAsia="Times New Roman" w:hAnsi="Candara" w:cs="Times New Roman"/>
                <w:i/>
                <w:iCs/>
              </w:rPr>
            </w:pPr>
            <w:r w:rsidRPr="00D86ABF">
              <w:rPr>
                <w:rFonts w:ascii="Candara" w:hAnsi="Candara"/>
                <w:i/>
                <w:iCs/>
              </w:rPr>
              <w:t>Instruks for samlet delegation og opgaveoverdragelse</w:t>
            </w:r>
            <w:r>
              <w:rPr>
                <w:rFonts w:ascii="Candara" w:hAnsi="Candara"/>
                <w:i/>
                <w:iCs/>
              </w:rPr>
              <w:t>…</w:t>
            </w:r>
          </w:p>
          <w:p w14:paraId="3557B557" w14:textId="5FF6FD50" w:rsidR="00D86ABF" w:rsidRPr="00D86ABF" w:rsidRDefault="00D86ABF" w:rsidP="00D86ABF">
            <w:pPr>
              <w:pStyle w:val="Listeafsnit"/>
              <w:numPr>
                <w:ilvl w:val="0"/>
                <w:numId w:val="10"/>
              </w:numPr>
              <w:rPr>
                <w:rFonts w:ascii="Candara" w:eastAsia="Times New Roman" w:hAnsi="Candara" w:cs="Times New Roman"/>
                <w:i/>
                <w:iCs/>
              </w:rPr>
            </w:pPr>
            <w:r w:rsidRPr="00D86ABF">
              <w:rPr>
                <w:rFonts w:ascii="Candara" w:hAnsi="Candara"/>
                <w:i/>
                <w:iCs/>
              </w:rPr>
              <w:t>Instruks for journalføring og dokumentation</w:t>
            </w:r>
          </w:p>
        </w:tc>
        <w:tc>
          <w:tcPr>
            <w:tcW w:w="1181" w:type="dxa"/>
          </w:tcPr>
          <w:p w14:paraId="00D4A92B" w14:textId="77777777" w:rsidR="00722DAF" w:rsidRDefault="00722DAF"/>
        </w:tc>
      </w:tr>
      <w:tr w:rsidR="00722DAF" w14:paraId="1371406A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76A81A18" w14:textId="71263B46" w:rsidR="00722DAF" w:rsidRDefault="00722D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Sygeplejens Akut- og Rehabiliteringstilbud</w:t>
            </w:r>
          </w:p>
        </w:tc>
        <w:tc>
          <w:tcPr>
            <w:tcW w:w="1181" w:type="dxa"/>
          </w:tcPr>
          <w:p w14:paraId="29FE14D0" w14:textId="77777777" w:rsidR="00722DAF" w:rsidRDefault="00722DAF"/>
        </w:tc>
      </w:tr>
      <w:tr w:rsidR="00722DAF" w14:paraId="187D9A7B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00DB8A5C" w14:textId="2F2E4365" w:rsidR="00722DAF" w:rsidRDefault="00722D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Håndhygiejne, rengøring og desinfektion</w:t>
            </w:r>
          </w:p>
        </w:tc>
        <w:tc>
          <w:tcPr>
            <w:tcW w:w="1181" w:type="dxa"/>
          </w:tcPr>
          <w:p w14:paraId="01579862" w14:textId="77777777" w:rsidR="00722DAF" w:rsidRDefault="00722DAF"/>
        </w:tc>
      </w:tr>
      <w:tr w:rsidR="00722DAF" w14:paraId="04DE63F8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1A245645" w14:textId="77777777" w:rsidR="00722DAF" w:rsidRDefault="00722D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Behandlingsansvar</w:t>
            </w:r>
          </w:p>
          <w:p w14:paraId="613DC010" w14:textId="77777777" w:rsidR="00D86ABF" w:rsidRPr="00D86ABF" w:rsidRDefault="00D86ABF" w:rsidP="00D86ABF">
            <w:pPr>
              <w:pStyle w:val="Listeafsnit"/>
              <w:numPr>
                <w:ilvl w:val="0"/>
                <w:numId w:val="11"/>
              </w:numPr>
              <w:rPr>
                <w:rFonts w:ascii="Candara" w:eastAsia="Times New Roman" w:hAnsi="Candara" w:cs="Times New Roman"/>
                <w:i/>
                <w:iCs/>
              </w:rPr>
            </w:pPr>
            <w:r w:rsidRPr="00D86ABF">
              <w:rPr>
                <w:rFonts w:ascii="Candara" w:hAnsi="Candara"/>
                <w:i/>
                <w:iCs/>
              </w:rPr>
              <w:t>Behandlingsansvarlig læge</w:t>
            </w:r>
          </w:p>
          <w:p w14:paraId="34A8674A" w14:textId="00D6152B" w:rsidR="00D86ABF" w:rsidRPr="00D86ABF" w:rsidRDefault="00D86ABF" w:rsidP="00D86ABF">
            <w:pPr>
              <w:pStyle w:val="Listeafsnit"/>
              <w:numPr>
                <w:ilvl w:val="0"/>
                <w:numId w:val="11"/>
              </w:numPr>
              <w:rPr>
                <w:rFonts w:ascii="Candara" w:eastAsia="Times New Roman" w:hAnsi="Candara" w:cs="Times New Roman"/>
                <w:i/>
                <w:iCs/>
              </w:rPr>
            </w:pPr>
            <w:r w:rsidRPr="00D86ABF">
              <w:rPr>
                <w:rFonts w:ascii="Candara" w:hAnsi="Candara"/>
                <w:i/>
                <w:iCs/>
              </w:rPr>
              <w:t>Behandling ved anafylaktisk shock</w:t>
            </w:r>
          </w:p>
        </w:tc>
        <w:tc>
          <w:tcPr>
            <w:tcW w:w="1181" w:type="dxa"/>
          </w:tcPr>
          <w:p w14:paraId="3B8F55E1" w14:textId="77777777" w:rsidR="00722DAF" w:rsidRDefault="00722DAF"/>
        </w:tc>
      </w:tr>
      <w:tr w:rsidR="00722DAF" w14:paraId="6495CDC8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3A71CF1E" w14:textId="77777777" w:rsidR="00722DAF" w:rsidRPr="00683DB9" w:rsidRDefault="00722DAF">
            <w:pPr>
              <w:rPr>
                <w:rFonts w:ascii="Candara" w:hAnsi="Candara"/>
              </w:rPr>
            </w:pPr>
            <w:r w:rsidRPr="00683DB9">
              <w:rPr>
                <w:rFonts w:ascii="Candara" w:hAnsi="Candara"/>
              </w:rPr>
              <w:t>Medicin</w:t>
            </w:r>
          </w:p>
          <w:p w14:paraId="039A6A6A" w14:textId="77777777" w:rsidR="00D86ABF" w:rsidRPr="00683DB9" w:rsidRDefault="00D86ABF" w:rsidP="00D86ABF">
            <w:pPr>
              <w:pStyle w:val="Listeafsnit"/>
              <w:numPr>
                <w:ilvl w:val="0"/>
                <w:numId w:val="11"/>
              </w:numPr>
              <w:rPr>
                <w:rFonts w:ascii="Candara" w:eastAsia="Times New Roman" w:hAnsi="Candara" w:cs="Times New Roman"/>
                <w:i/>
                <w:iCs/>
              </w:rPr>
            </w:pPr>
            <w:r w:rsidRPr="00683DB9">
              <w:rPr>
                <w:rFonts w:ascii="Candara" w:hAnsi="Candara"/>
                <w:i/>
                <w:iCs/>
              </w:rPr>
              <w:t>Rammedelegation af forbeholdt sundhedsfaglig virksomhed…</w:t>
            </w:r>
          </w:p>
          <w:p w14:paraId="0D58FC27" w14:textId="6C393F9F" w:rsidR="00683DB9" w:rsidRPr="00683DB9" w:rsidRDefault="00683DB9" w:rsidP="00D86ABF">
            <w:pPr>
              <w:pStyle w:val="Listeafsnit"/>
              <w:numPr>
                <w:ilvl w:val="0"/>
                <w:numId w:val="11"/>
              </w:numPr>
              <w:rPr>
                <w:rFonts w:ascii="Candara" w:eastAsia="Times New Roman" w:hAnsi="Candara" w:cs="Times New Roman"/>
                <w:i/>
                <w:iCs/>
              </w:rPr>
            </w:pPr>
            <w:r w:rsidRPr="00683DB9">
              <w:rPr>
                <w:rFonts w:ascii="Candara" w:hAnsi="Candara"/>
                <w:i/>
                <w:iCs/>
              </w:rPr>
              <w:t>Procedure for udbringning af akut medicin udenfor apotekets normale åbningstid</w:t>
            </w:r>
          </w:p>
        </w:tc>
        <w:tc>
          <w:tcPr>
            <w:tcW w:w="1181" w:type="dxa"/>
          </w:tcPr>
          <w:p w14:paraId="29CE2608" w14:textId="77777777" w:rsidR="00722DAF" w:rsidRDefault="00722DAF"/>
        </w:tc>
      </w:tr>
      <w:tr w:rsidR="00722DAF" w14:paraId="48728504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64DA8640" w14:textId="0146608A" w:rsidR="00722DAF" w:rsidRDefault="00722D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 7 risikosit</w:t>
            </w:r>
            <w:r w:rsidR="00D86ABF">
              <w:rPr>
                <w:rFonts w:ascii="Candara" w:hAnsi="Candara"/>
              </w:rPr>
              <w:t>u</w:t>
            </w:r>
            <w:r>
              <w:rPr>
                <w:rFonts w:ascii="Candara" w:hAnsi="Candara"/>
              </w:rPr>
              <w:t>ationslægemidler</w:t>
            </w:r>
          </w:p>
        </w:tc>
        <w:tc>
          <w:tcPr>
            <w:tcW w:w="1181" w:type="dxa"/>
          </w:tcPr>
          <w:p w14:paraId="2E5D32CC" w14:textId="77777777" w:rsidR="00722DAF" w:rsidRDefault="00722DAF"/>
        </w:tc>
      </w:tr>
      <w:tr w:rsidR="00722DAF" w14:paraId="37B89401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577A3398" w14:textId="025DA1AB" w:rsidR="00722DAF" w:rsidRDefault="00722D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IV behandling</w:t>
            </w:r>
          </w:p>
        </w:tc>
        <w:tc>
          <w:tcPr>
            <w:tcW w:w="1181" w:type="dxa"/>
          </w:tcPr>
          <w:p w14:paraId="061A3D91" w14:textId="77777777" w:rsidR="00722DAF" w:rsidRDefault="00722DAF"/>
        </w:tc>
      </w:tr>
      <w:tr w:rsidR="00722DAF" w14:paraId="44FB8E0A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017E7EDA" w14:textId="3F80A672" w:rsidR="00722DAF" w:rsidRDefault="00722D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Akut sygepleje</w:t>
            </w:r>
          </w:p>
        </w:tc>
        <w:tc>
          <w:tcPr>
            <w:tcW w:w="1181" w:type="dxa"/>
          </w:tcPr>
          <w:p w14:paraId="6CD5110A" w14:textId="77777777" w:rsidR="00722DAF" w:rsidRDefault="00722DAF"/>
        </w:tc>
      </w:tr>
      <w:tr w:rsidR="00722DAF" w14:paraId="1F080F9E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5557BB9B" w14:textId="3B6CB38B" w:rsidR="00722DAF" w:rsidRDefault="00722D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Opfølgning hos patienter efter udskrivelse fra Sygehuset</w:t>
            </w:r>
          </w:p>
        </w:tc>
        <w:tc>
          <w:tcPr>
            <w:tcW w:w="1181" w:type="dxa"/>
          </w:tcPr>
          <w:p w14:paraId="21C50972" w14:textId="77777777" w:rsidR="00722DAF" w:rsidRDefault="00722DAF"/>
        </w:tc>
      </w:tr>
      <w:tr w:rsidR="00722DAF" w14:paraId="582C43EE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2AF6D5B8" w14:textId="272EECBC" w:rsidR="00722DAF" w:rsidRDefault="00722DAF">
            <w:pPr>
              <w:rPr>
                <w:rFonts w:ascii="Candara" w:hAnsi="Candara"/>
              </w:rPr>
            </w:pPr>
            <w:bookmarkStart w:id="0" w:name="_Hlk210729050"/>
            <w:r>
              <w:rPr>
                <w:rFonts w:ascii="Candara" w:hAnsi="Candara"/>
              </w:rPr>
              <w:t>Kroniske og smitsomme sygdomme</w:t>
            </w:r>
            <w:r w:rsidR="00125A05">
              <w:rPr>
                <w:rFonts w:ascii="Candara" w:hAnsi="Candara"/>
              </w:rPr>
              <w:t xml:space="preserve"> -</w:t>
            </w:r>
            <w:r>
              <w:rPr>
                <w:rFonts w:ascii="Candara" w:hAnsi="Candara"/>
              </w:rPr>
              <w:t xml:space="preserve"> forebyggelse og forholdsregler </w:t>
            </w:r>
          </w:p>
        </w:tc>
        <w:tc>
          <w:tcPr>
            <w:tcW w:w="1181" w:type="dxa"/>
          </w:tcPr>
          <w:p w14:paraId="5A71BB53" w14:textId="77777777" w:rsidR="00722DAF" w:rsidRDefault="00722DAF"/>
        </w:tc>
      </w:tr>
      <w:bookmarkEnd w:id="0"/>
      <w:tr w:rsidR="00722DAF" w14:paraId="7D1D687D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1E36C576" w14:textId="77777777" w:rsidR="00722DAF" w:rsidRDefault="00722DAF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Sår behandling</w:t>
            </w:r>
          </w:p>
          <w:p w14:paraId="5E70862A" w14:textId="236CFFA8" w:rsidR="00E67CB6" w:rsidRPr="00E67CB6" w:rsidRDefault="00E67CB6" w:rsidP="00E67CB6">
            <w:pPr>
              <w:pStyle w:val="Listeafsnit"/>
              <w:numPr>
                <w:ilvl w:val="0"/>
                <w:numId w:val="13"/>
              </w:numPr>
              <w:rPr>
                <w:rFonts w:ascii="Candara" w:eastAsia="Times New Roman" w:hAnsi="Candara" w:cs="Times New Roman"/>
                <w:i/>
                <w:iCs/>
              </w:rPr>
            </w:pPr>
            <w:r w:rsidRPr="00E67CB6">
              <w:rPr>
                <w:rFonts w:ascii="Candara" w:eastAsia="Times New Roman" w:hAnsi="Candara" w:cs="Times New Roman"/>
                <w:i/>
                <w:iCs/>
              </w:rPr>
              <w:t>Telemedicin sår</w:t>
            </w:r>
          </w:p>
        </w:tc>
        <w:tc>
          <w:tcPr>
            <w:tcW w:w="1181" w:type="dxa"/>
          </w:tcPr>
          <w:p w14:paraId="1DD7DBF1" w14:textId="77777777" w:rsidR="00722DAF" w:rsidRDefault="00722DAF"/>
        </w:tc>
      </w:tr>
      <w:tr w:rsidR="00722DAF" w14:paraId="1FC8787C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69732EFA" w14:textId="20718641" w:rsidR="00722DAF" w:rsidRDefault="00125A0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Kontinens / UVI</w:t>
            </w:r>
          </w:p>
        </w:tc>
        <w:tc>
          <w:tcPr>
            <w:tcW w:w="1181" w:type="dxa"/>
          </w:tcPr>
          <w:p w14:paraId="02DE289B" w14:textId="77777777" w:rsidR="00722DAF" w:rsidRDefault="00722DAF"/>
        </w:tc>
      </w:tr>
      <w:tr w:rsidR="00722DAF" w14:paraId="3AF432F8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0BF55020" w14:textId="3E9B8A38" w:rsidR="00722DAF" w:rsidRDefault="00125A0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Kompressionsbehandling / Strømper</w:t>
            </w:r>
          </w:p>
        </w:tc>
        <w:tc>
          <w:tcPr>
            <w:tcW w:w="1181" w:type="dxa"/>
          </w:tcPr>
          <w:p w14:paraId="5D0F9C83" w14:textId="77777777" w:rsidR="00722DAF" w:rsidRDefault="00722DAF"/>
        </w:tc>
      </w:tr>
      <w:tr w:rsidR="00722DAF" w14:paraId="06A17D70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5F522FF9" w14:textId="139E95F1" w:rsidR="00722DAF" w:rsidRDefault="00125A0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Ernæring / Dysfagi</w:t>
            </w:r>
          </w:p>
        </w:tc>
        <w:tc>
          <w:tcPr>
            <w:tcW w:w="1181" w:type="dxa"/>
          </w:tcPr>
          <w:p w14:paraId="6F075053" w14:textId="77777777" w:rsidR="00722DAF" w:rsidRDefault="00722DAF"/>
        </w:tc>
      </w:tr>
      <w:tr w:rsidR="00722DAF" w14:paraId="48F53FAE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31FC9D9F" w14:textId="19080A36" w:rsidR="00722DAF" w:rsidRDefault="00125A0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Demens</w:t>
            </w:r>
          </w:p>
        </w:tc>
        <w:tc>
          <w:tcPr>
            <w:tcW w:w="1181" w:type="dxa"/>
          </w:tcPr>
          <w:p w14:paraId="4337A657" w14:textId="77777777" w:rsidR="00722DAF" w:rsidRDefault="00722DAF"/>
        </w:tc>
      </w:tr>
      <w:tr w:rsidR="00722DAF" w14:paraId="420C1BC5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5D31C95A" w14:textId="73ADD1B6" w:rsidR="00722DAF" w:rsidRDefault="00125A0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Genoplivning og Livsforlængende behandling</w:t>
            </w:r>
          </w:p>
        </w:tc>
        <w:tc>
          <w:tcPr>
            <w:tcW w:w="1181" w:type="dxa"/>
          </w:tcPr>
          <w:p w14:paraId="5A0662E0" w14:textId="77777777" w:rsidR="00722DAF" w:rsidRDefault="00722DAF"/>
        </w:tc>
      </w:tr>
      <w:tr w:rsidR="00722DAF" w14:paraId="78EFD7C2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1B60A9AB" w14:textId="77777777" w:rsidR="00722DAF" w:rsidRDefault="00125A0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Palliation</w:t>
            </w:r>
          </w:p>
          <w:p w14:paraId="458B9AB5" w14:textId="2E7F3DFF" w:rsidR="00683DB9" w:rsidRPr="00683DB9" w:rsidRDefault="00683DB9" w:rsidP="00683DB9">
            <w:pPr>
              <w:pStyle w:val="Listeafsnit"/>
              <w:numPr>
                <w:ilvl w:val="0"/>
                <w:numId w:val="11"/>
              </w:numPr>
              <w:rPr>
                <w:rFonts w:ascii="Candara" w:eastAsia="Times New Roman" w:hAnsi="Candara" w:cs="Times New Roman"/>
                <w:i/>
                <w:iCs/>
              </w:rPr>
            </w:pPr>
            <w:r w:rsidRPr="00683DB9">
              <w:rPr>
                <w:rFonts w:ascii="Candara" w:hAnsi="Candara"/>
                <w:i/>
                <w:iCs/>
              </w:rPr>
              <w:t>Varetagelse af dødsboer</w:t>
            </w:r>
          </w:p>
        </w:tc>
        <w:tc>
          <w:tcPr>
            <w:tcW w:w="1181" w:type="dxa"/>
          </w:tcPr>
          <w:p w14:paraId="17BAEBAC" w14:textId="77777777" w:rsidR="00722DAF" w:rsidRDefault="00722DAF"/>
        </w:tc>
      </w:tr>
      <w:tr w:rsidR="00722DAF" w14:paraId="6424EAA6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3A5F64E7" w14:textId="605A8E02" w:rsidR="00722DAF" w:rsidRDefault="00125A0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Hjælpemidler</w:t>
            </w:r>
            <w:r w:rsidR="0015295D">
              <w:rPr>
                <w:rFonts w:ascii="Candara" w:hAnsi="Candara"/>
              </w:rPr>
              <w:t xml:space="preserve"> – nøddepot, akutnumre </w:t>
            </w:r>
          </w:p>
        </w:tc>
        <w:tc>
          <w:tcPr>
            <w:tcW w:w="1181" w:type="dxa"/>
          </w:tcPr>
          <w:p w14:paraId="78AEC768" w14:textId="77777777" w:rsidR="00722DAF" w:rsidRDefault="00722DAF"/>
        </w:tc>
      </w:tr>
      <w:tr w:rsidR="00125A05" w14:paraId="1ED658C2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53C2831E" w14:textId="65CA2690" w:rsidR="00125A05" w:rsidRDefault="00125A0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Materiale til udlevering til borger</w:t>
            </w:r>
            <w:r w:rsidR="0015295D">
              <w:rPr>
                <w:rFonts w:ascii="Candara" w:hAnsi="Candara"/>
              </w:rPr>
              <w:t xml:space="preserve"> – Pjecer til udlevering</w:t>
            </w:r>
          </w:p>
        </w:tc>
        <w:tc>
          <w:tcPr>
            <w:tcW w:w="1181" w:type="dxa"/>
          </w:tcPr>
          <w:p w14:paraId="682CEEE9" w14:textId="77777777" w:rsidR="00125A05" w:rsidRDefault="00125A05"/>
        </w:tc>
      </w:tr>
      <w:tr w:rsidR="00125A05" w14:paraId="3A4CC001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5CE9A12E" w14:textId="77777777" w:rsidR="00125A05" w:rsidRDefault="00125A05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Generel information til alle medarbejdere</w:t>
            </w:r>
          </w:p>
          <w:p w14:paraId="43EF8112" w14:textId="77777777" w:rsidR="00683DB9" w:rsidRPr="00371E6D" w:rsidRDefault="00683DB9" w:rsidP="00683DB9">
            <w:pPr>
              <w:pStyle w:val="Listeafsnit"/>
              <w:numPr>
                <w:ilvl w:val="0"/>
                <w:numId w:val="11"/>
              </w:numPr>
              <w:rPr>
                <w:rFonts w:ascii="Candara" w:eastAsia="Times New Roman" w:hAnsi="Candara" w:cs="Times New Roman"/>
                <w:i/>
                <w:iCs/>
              </w:rPr>
            </w:pPr>
            <w:r w:rsidRPr="00371E6D">
              <w:rPr>
                <w:rFonts w:ascii="Candara" w:eastAsia="Times New Roman" w:hAnsi="Candara" w:cs="Times New Roman"/>
                <w:i/>
                <w:iCs/>
              </w:rPr>
              <w:t>Beklædningsforordning</w:t>
            </w:r>
          </w:p>
          <w:p w14:paraId="06AFD1F2" w14:textId="3997ABBA" w:rsidR="00371E6D" w:rsidRPr="00371E6D" w:rsidRDefault="00371E6D" w:rsidP="00683DB9">
            <w:pPr>
              <w:pStyle w:val="Listeafsnit"/>
              <w:numPr>
                <w:ilvl w:val="0"/>
                <w:numId w:val="11"/>
              </w:numPr>
              <w:rPr>
                <w:rFonts w:ascii="Candara" w:eastAsia="Times New Roman" w:hAnsi="Candara" w:cs="Times New Roman"/>
                <w:i/>
                <w:iCs/>
              </w:rPr>
            </w:pPr>
            <w:r w:rsidRPr="00371E6D">
              <w:rPr>
                <w:rFonts w:ascii="Candara" w:hAnsi="Candara"/>
                <w:i/>
                <w:iCs/>
              </w:rPr>
              <w:t>APV</w:t>
            </w:r>
          </w:p>
        </w:tc>
        <w:tc>
          <w:tcPr>
            <w:tcW w:w="1181" w:type="dxa"/>
          </w:tcPr>
          <w:p w14:paraId="2215D302" w14:textId="77777777" w:rsidR="00125A05" w:rsidRDefault="00125A05"/>
        </w:tc>
      </w:tr>
      <w:tr w:rsidR="004E6699" w14:paraId="52F82D09" w14:textId="77777777">
        <w:trPr>
          <w:trHeight w:val="363"/>
          <w:jc w:val="center"/>
        </w:trPr>
        <w:tc>
          <w:tcPr>
            <w:tcW w:w="9911" w:type="dxa"/>
            <w:gridSpan w:val="2"/>
            <w:shd w:val="clear" w:color="auto" w:fill="00594E"/>
          </w:tcPr>
          <w:p w14:paraId="5C5C10AA" w14:textId="59E16444" w:rsidR="004E6699" w:rsidRDefault="004E6699" w:rsidP="004E6699">
            <w:pPr>
              <w:jc w:val="center"/>
            </w:pPr>
            <w:r w:rsidRPr="00A049EC"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  <w:t>Øvrigt</w:t>
            </w:r>
          </w:p>
        </w:tc>
      </w:tr>
      <w:tr w:rsidR="004E6699" w14:paraId="1491F3AE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5CB0F108" w14:textId="77777777" w:rsidR="004E6699" w:rsidRDefault="004E6699" w:rsidP="004E6699">
            <w:pPr>
              <w:rPr>
                <w:rFonts w:ascii="Candara" w:hAnsi="Candara"/>
              </w:rPr>
            </w:pPr>
            <w:r w:rsidRPr="007F50E9">
              <w:rPr>
                <w:rFonts w:ascii="Candara" w:hAnsi="Candara"/>
              </w:rPr>
              <w:t>Patientsikkerhed, indberetning af utilsigtede hændelser</w:t>
            </w:r>
            <w:r>
              <w:rPr>
                <w:rFonts w:ascii="Candara" w:hAnsi="Candara"/>
              </w:rPr>
              <w:t>:</w:t>
            </w:r>
          </w:p>
          <w:p w14:paraId="5EBC7A10" w14:textId="77777777" w:rsidR="004E6699" w:rsidRDefault="004E6699" w:rsidP="004E669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Se på Styrelsen for Patientsikkerheds hjemmeside</w:t>
            </w:r>
          </w:p>
          <w:p w14:paraId="737FEF22" w14:textId="6D7BD179" w:rsidR="009001B6" w:rsidRPr="009001B6" w:rsidRDefault="009001B6" w:rsidP="004E6699">
            <w:pPr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1181" w:type="dxa"/>
          </w:tcPr>
          <w:p w14:paraId="0E05EE41" w14:textId="77777777" w:rsidR="004E6699" w:rsidRDefault="004E6699"/>
        </w:tc>
      </w:tr>
      <w:tr w:rsidR="004E6699" w14:paraId="79E1B1A7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26770D64" w14:textId="77777777" w:rsidR="004E6699" w:rsidRDefault="004E6699" w:rsidP="004E6699">
            <w:pPr>
              <w:rPr>
                <w:rFonts w:ascii="Candara" w:hAnsi="Candara"/>
              </w:rPr>
            </w:pPr>
            <w:r w:rsidRPr="007F50E9">
              <w:rPr>
                <w:rFonts w:ascii="Candara" w:hAnsi="Candara"/>
              </w:rPr>
              <w:t>VAR Healthcare</w:t>
            </w:r>
            <w:r>
              <w:rPr>
                <w:rFonts w:ascii="Candara" w:hAnsi="Candara"/>
              </w:rPr>
              <w:t>:</w:t>
            </w:r>
            <w:r w:rsidRPr="007F50E9">
              <w:rPr>
                <w:rFonts w:ascii="Candara" w:hAnsi="Candara"/>
              </w:rPr>
              <w:t xml:space="preserve"> Faglige </w:t>
            </w:r>
            <w:r>
              <w:rPr>
                <w:rFonts w:ascii="Candara" w:hAnsi="Candara"/>
              </w:rPr>
              <w:t>procedurer.</w:t>
            </w:r>
          </w:p>
          <w:p w14:paraId="42A7135D" w14:textId="77777777" w:rsidR="004E6699" w:rsidRDefault="004E6699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Se i app på iPad</w:t>
            </w:r>
          </w:p>
          <w:p w14:paraId="6F9A591D" w14:textId="5BBF3313" w:rsidR="009001B6" w:rsidRPr="009001B6" w:rsidRDefault="009001B6">
            <w:pPr>
              <w:rPr>
                <w:rFonts w:ascii="Candara" w:hAnsi="Candara"/>
                <w:sz w:val="10"/>
                <w:szCs w:val="10"/>
              </w:rPr>
            </w:pPr>
          </w:p>
        </w:tc>
        <w:tc>
          <w:tcPr>
            <w:tcW w:w="1181" w:type="dxa"/>
          </w:tcPr>
          <w:p w14:paraId="0F598F78" w14:textId="77777777" w:rsidR="004E6699" w:rsidRDefault="004E6699"/>
        </w:tc>
      </w:tr>
      <w:tr w:rsidR="00387440" w14:paraId="0531AF82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292E9ECB" w14:textId="0C17406F" w:rsidR="00387440" w:rsidRPr="007F50E9" w:rsidRDefault="00387440" w:rsidP="00387440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Helhedsplejens pleje- og omsorgsforløb</w:t>
            </w:r>
          </w:p>
        </w:tc>
        <w:tc>
          <w:tcPr>
            <w:tcW w:w="1181" w:type="dxa"/>
          </w:tcPr>
          <w:p w14:paraId="7C8E9687" w14:textId="77777777" w:rsidR="00387440" w:rsidRDefault="00387440" w:rsidP="00387440"/>
        </w:tc>
      </w:tr>
      <w:tr w:rsidR="004A0D4B" w14:paraId="3EB92C14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00C5B5C0" w14:textId="3CB66D41" w:rsidR="004A0D4B" w:rsidRDefault="004A0D4B" w:rsidP="00387440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Gennemgang af TES</w:t>
            </w:r>
          </w:p>
        </w:tc>
        <w:tc>
          <w:tcPr>
            <w:tcW w:w="1181" w:type="dxa"/>
          </w:tcPr>
          <w:p w14:paraId="3BDA3F3F" w14:textId="77777777" w:rsidR="004A0D4B" w:rsidRDefault="004A0D4B" w:rsidP="00387440"/>
        </w:tc>
      </w:tr>
      <w:tr w:rsidR="004A0D4B" w14:paraId="037012DE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72C8A018" w14:textId="2D3772F4" w:rsidR="004A0D4B" w:rsidRDefault="004A0D4B" w:rsidP="00387440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Gennemgang af VitaCom</w:t>
            </w:r>
          </w:p>
        </w:tc>
        <w:tc>
          <w:tcPr>
            <w:tcW w:w="1181" w:type="dxa"/>
          </w:tcPr>
          <w:p w14:paraId="15B2B255" w14:textId="77777777" w:rsidR="004A0D4B" w:rsidRDefault="004A0D4B" w:rsidP="00387440"/>
        </w:tc>
      </w:tr>
      <w:tr w:rsidR="004A0D4B" w14:paraId="6618EC5B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15706ED0" w14:textId="4A4F2BB5" w:rsidR="004A0D4B" w:rsidRDefault="004A0D4B" w:rsidP="00387440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Beredskabsplaner </w:t>
            </w:r>
          </w:p>
        </w:tc>
        <w:tc>
          <w:tcPr>
            <w:tcW w:w="1181" w:type="dxa"/>
          </w:tcPr>
          <w:p w14:paraId="1557D87D" w14:textId="77777777" w:rsidR="004A0D4B" w:rsidRDefault="004A0D4B" w:rsidP="00387440"/>
        </w:tc>
      </w:tr>
      <w:tr w:rsidR="00E67CB6" w14:paraId="58DD03D6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70DE837F" w14:textId="4EC7E30D" w:rsidR="00E67CB6" w:rsidRDefault="00E67CB6" w:rsidP="00E67CB6">
            <w:pPr>
              <w:rPr>
                <w:rFonts w:ascii="Candara" w:hAnsi="Candara"/>
              </w:rPr>
            </w:pPr>
            <w:r w:rsidRPr="007F50E9">
              <w:rPr>
                <w:rFonts w:ascii="Candara" w:hAnsi="Candara"/>
              </w:rPr>
              <w:t>Rehabilitering Rebild</w:t>
            </w:r>
          </w:p>
        </w:tc>
        <w:tc>
          <w:tcPr>
            <w:tcW w:w="1181" w:type="dxa"/>
          </w:tcPr>
          <w:p w14:paraId="23679C1F" w14:textId="77777777" w:rsidR="00E67CB6" w:rsidRDefault="00E67CB6" w:rsidP="00E67CB6"/>
        </w:tc>
      </w:tr>
      <w:tr w:rsidR="00E67CB6" w14:paraId="0802FCED" w14:textId="77777777">
        <w:trPr>
          <w:trHeight w:val="363"/>
          <w:jc w:val="center"/>
        </w:trPr>
        <w:tc>
          <w:tcPr>
            <w:tcW w:w="9911" w:type="dxa"/>
            <w:gridSpan w:val="2"/>
            <w:shd w:val="clear" w:color="auto" w:fill="00594E"/>
          </w:tcPr>
          <w:p w14:paraId="58D89618" w14:textId="1DDD2141" w:rsidR="00E67CB6" w:rsidRPr="00371E6D" w:rsidRDefault="00371E6D" w:rsidP="00E67CB6">
            <w:pPr>
              <w:jc w:val="center"/>
              <w:rPr>
                <w:rFonts w:ascii="Candara" w:hAnsi="Candara"/>
                <w:b/>
                <w:color w:val="FFFFFF" w:themeColor="background1"/>
                <w:sz w:val="24"/>
                <w:szCs w:val="24"/>
              </w:rPr>
            </w:pPr>
            <w:r w:rsidRPr="00371E6D">
              <w:rPr>
                <w:rFonts w:ascii="Candara" w:hAnsi="Candara"/>
                <w:b/>
                <w:color w:val="FFFFFF" w:themeColor="background1"/>
                <w:sz w:val="24"/>
                <w:szCs w:val="24"/>
              </w:rPr>
              <w:t>Undervisning</w:t>
            </w:r>
            <w:r w:rsidR="00E67CB6" w:rsidRPr="00371E6D">
              <w:rPr>
                <w:rFonts w:ascii="Candara" w:hAnsi="Candara"/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371E6D" w14:paraId="27090038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47E54E54" w14:textId="0B035F20" w:rsidR="00371E6D" w:rsidRPr="007F0C86" w:rsidRDefault="00371E6D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Akut Uddannelse ved Den præhospitale enhed</w:t>
            </w:r>
          </w:p>
        </w:tc>
        <w:tc>
          <w:tcPr>
            <w:tcW w:w="1181" w:type="dxa"/>
          </w:tcPr>
          <w:p w14:paraId="42FAB545" w14:textId="77777777" w:rsidR="00371E6D" w:rsidRDefault="00371E6D" w:rsidP="00E67CB6"/>
        </w:tc>
      </w:tr>
      <w:tr w:rsidR="00371E6D" w14:paraId="2D9A62C2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68CD4143" w14:textId="54BA3FD0" w:rsidR="00371E6D" w:rsidRDefault="00371E6D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Brand</w:t>
            </w:r>
          </w:p>
        </w:tc>
        <w:tc>
          <w:tcPr>
            <w:tcW w:w="1181" w:type="dxa"/>
          </w:tcPr>
          <w:p w14:paraId="254D9D5B" w14:textId="77777777" w:rsidR="00371E6D" w:rsidRDefault="00371E6D" w:rsidP="00E67CB6"/>
        </w:tc>
      </w:tr>
      <w:tr w:rsidR="00EC6630" w14:paraId="765AE74B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2C8D6207" w14:textId="720EB1B1" w:rsidR="00EC6630" w:rsidRDefault="00EC6630" w:rsidP="00E67CB6">
            <w:pPr>
              <w:rPr>
                <w:rFonts w:ascii="Candara" w:hAnsi="Candara"/>
              </w:rPr>
            </w:pPr>
            <w:proofErr w:type="gramStart"/>
            <w:r>
              <w:rPr>
                <w:rFonts w:ascii="Candara" w:hAnsi="Candara"/>
              </w:rPr>
              <w:t>CRP måling</w:t>
            </w:r>
            <w:proofErr w:type="gramEnd"/>
          </w:p>
        </w:tc>
        <w:tc>
          <w:tcPr>
            <w:tcW w:w="1181" w:type="dxa"/>
          </w:tcPr>
          <w:p w14:paraId="46F66A5A" w14:textId="77777777" w:rsidR="00EC6630" w:rsidRDefault="00EC6630" w:rsidP="00E67CB6"/>
        </w:tc>
      </w:tr>
      <w:tr w:rsidR="00371E6D" w14:paraId="41211A20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3E2781A5" w14:textId="070B8655" w:rsidR="00371E6D" w:rsidRDefault="00371E6D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Demens</w:t>
            </w:r>
          </w:p>
        </w:tc>
        <w:tc>
          <w:tcPr>
            <w:tcW w:w="1181" w:type="dxa"/>
          </w:tcPr>
          <w:p w14:paraId="0CA56BB1" w14:textId="77777777" w:rsidR="00371E6D" w:rsidRDefault="00371E6D" w:rsidP="00E67CB6"/>
        </w:tc>
      </w:tr>
      <w:tr w:rsidR="00E67CB6" w14:paraId="3EC8E3D5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3832BC5C" w14:textId="657E11AB" w:rsidR="00E67CB6" w:rsidRPr="007F50E9" w:rsidRDefault="00E67CB6" w:rsidP="00E67CB6">
            <w:pPr>
              <w:rPr>
                <w:rFonts w:ascii="Candara" w:hAnsi="Candara"/>
              </w:rPr>
            </w:pPr>
            <w:r w:rsidRPr="007F0C86">
              <w:rPr>
                <w:rFonts w:ascii="Candara" w:hAnsi="Candara"/>
              </w:rPr>
              <w:t>Forflytning</w:t>
            </w:r>
          </w:p>
        </w:tc>
        <w:tc>
          <w:tcPr>
            <w:tcW w:w="1181" w:type="dxa"/>
          </w:tcPr>
          <w:p w14:paraId="0D70E333" w14:textId="77777777" w:rsidR="00E67CB6" w:rsidRDefault="00E67CB6" w:rsidP="00E67CB6"/>
        </w:tc>
      </w:tr>
      <w:tr w:rsidR="00EC6630" w14:paraId="5F3E8E36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321F06EC" w14:textId="1FE215A0" w:rsidR="00EC6630" w:rsidRPr="007F0C86" w:rsidRDefault="00EC6630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FSIII / Nexus (2 gange af 3 timer)</w:t>
            </w:r>
          </w:p>
        </w:tc>
        <w:tc>
          <w:tcPr>
            <w:tcW w:w="1181" w:type="dxa"/>
          </w:tcPr>
          <w:p w14:paraId="6B59632C" w14:textId="77777777" w:rsidR="00EC6630" w:rsidRDefault="00EC6630" w:rsidP="00E67CB6"/>
        </w:tc>
      </w:tr>
      <w:tr w:rsidR="00E67CB6" w14:paraId="665C1B3A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1DB6FE75" w14:textId="401E5E9B" w:rsidR="00E67CB6" w:rsidRPr="007F50E9" w:rsidRDefault="00371E6D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GDPR (2 timer)</w:t>
            </w:r>
          </w:p>
        </w:tc>
        <w:tc>
          <w:tcPr>
            <w:tcW w:w="1181" w:type="dxa"/>
          </w:tcPr>
          <w:p w14:paraId="104C9E28" w14:textId="77777777" w:rsidR="00E67CB6" w:rsidRDefault="00E67CB6" w:rsidP="00E67CB6"/>
        </w:tc>
      </w:tr>
      <w:tr w:rsidR="00E67CB6" w14:paraId="068C427A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20471ADD" w14:textId="394C3F7E" w:rsidR="00E67CB6" w:rsidRPr="007F50E9" w:rsidRDefault="00371E6D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IV</w:t>
            </w:r>
          </w:p>
        </w:tc>
        <w:tc>
          <w:tcPr>
            <w:tcW w:w="1181" w:type="dxa"/>
          </w:tcPr>
          <w:p w14:paraId="62DE55BE" w14:textId="77777777" w:rsidR="00E67CB6" w:rsidRDefault="00E67CB6" w:rsidP="00E67CB6"/>
        </w:tc>
      </w:tr>
      <w:tr w:rsidR="00EC6630" w14:paraId="479ABA95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6A3E0F00" w14:textId="02580B66" w:rsidR="00EC6630" w:rsidRDefault="00EC6630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Kardiologi</w:t>
            </w:r>
          </w:p>
        </w:tc>
        <w:tc>
          <w:tcPr>
            <w:tcW w:w="1181" w:type="dxa"/>
          </w:tcPr>
          <w:p w14:paraId="69D265DD" w14:textId="77777777" w:rsidR="00EC6630" w:rsidRDefault="00EC6630" w:rsidP="00E67CB6"/>
        </w:tc>
      </w:tr>
      <w:tr w:rsidR="00EC6630" w14:paraId="599C7D61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50269E77" w14:textId="0F676638" w:rsidR="00EC6630" w:rsidRDefault="00EC6630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Kompression</w:t>
            </w:r>
          </w:p>
        </w:tc>
        <w:tc>
          <w:tcPr>
            <w:tcW w:w="1181" w:type="dxa"/>
          </w:tcPr>
          <w:p w14:paraId="749A2C25" w14:textId="77777777" w:rsidR="00EC6630" w:rsidRDefault="00EC6630" w:rsidP="00E67CB6"/>
        </w:tc>
      </w:tr>
      <w:tr w:rsidR="00EC6630" w14:paraId="56948086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4FDD8E92" w14:textId="608053F0" w:rsidR="00EC6630" w:rsidRDefault="00EC6630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Kontinens</w:t>
            </w:r>
          </w:p>
        </w:tc>
        <w:tc>
          <w:tcPr>
            <w:tcW w:w="1181" w:type="dxa"/>
          </w:tcPr>
          <w:p w14:paraId="01B34CC3" w14:textId="77777777" w:rsidR="00EC6630" w:rsidRDefault="00EC6630" w:rsidP="00E67CB6"/>
        </w:tc>
      </w:tr>
      <w:tr w:rsidR="00371E6D" w14:paraId="3C366262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0AEFBFC1" w14:textId="43B9FC20" w:rsidR="00371E6D" w:rsidRDefault="00371E6D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Palliation</w:t>
            </w:r>
          </w:p>
        </w:tc>
        <w:tc>
          <w:tcPr>
            <w:tcW w:w="1181" w:type="dxa"/>
          </w:tcPr>
          <w:p w14:paraId="2A9BF5EE" w14:textId="77777777" w:rsidR="00371E6D" w:rsidRDefault="00371E6D" w:rsidP="00E67CB6"/>
        </w:tc>
      </w:tr>
      <w:tr w:rsidR="00EC6630" w14:paraId="7E1D8AFB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3FB552E3" w14:textId="23550E1C" w:rsidR="00EC6630" w:rsidRDefault="00EC6630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Psykiatri</w:t>
            </w:r>
          </w:p>
        </w:tc>
        <w:tc>
          <w:tcPr>
            <w:tcW w:w="1181" w:type="dxa"/>
          </w:tcPr>
          <w:p w14:paraId="2A399533" w14:textId="77777777" w:rsidR="00EC6630" w:rsidRDefault="00EC6630" w:rsidP="00E67CB6"/>
        </w:tc>
      </w:tr>
      <w:tr w:rsidR="00371E6D" w14:paraId="3FC01016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68981673" w14:textId="22DFCDC6" w:rsidR="00371E6D" w:rsidRDefault="00371E6D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Sår</w:t>
            </w:r>
          </w:p>
        </w:tc>
        <w:tc>
          <w:tcPr>
            <w:tcW w:w="1181" w:type="dxa"/>
          </w:tcPr>
          <w:p w14:paraId="2DA2205B" w14:textId="77777777" w:rsidR="00371E6D" w:rsidRDefault="00371E6D" w:rsidP="00E67CB6"/>
        </w:tc>
      </w:tr>
      <w:tr w:rsidR="00371E6D" w14:paraId="2574ECEF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1119E96C" w14:textId="0FC86E54" w:rsidR="00371E6D" w:rsidRDefault="00EC6630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Tele Care Nord</w:t>
            </w:r>
          </w:p>
        </w:tc>
        <w:tc>
          <w:tcPr>
            <w:tcW w:w="1181" w:type="dxa"/>
          </w:tcPr>
          <w:p w14:paraId="2A1C9460" w14:textId="77777777" w:rsidR="00371E6D" w:rsidRDefault="00371E6D" w:rsidP="00E67CB6"/>
        </w:tc>
      </w:tr>
      <w:tr w:rsidR="00E67CB6" w14:paraId="3EBA7826" w14:textId="77777777">
        <w:trPr>
          <w:trHeight w:val="363"/>
          <w:jc w:val="center"/>
        </w:trPr>
        <w:tc>
          <w:tcPr>
            <w:tcW w:w="9911" w:type="dxa"/>
            <w:gridSpan w:val="2"/>
            <w:shd w:val="clear" w:color="auto" w:fill="00594E"/>
          </w:tcPr>
          <w:p w14:paraId="39564C50" w14:textId="7379A8D1" w:rsidR="00E67CB6" w:rsidRDefault="00E67CB6" w:rsidP="00E67CB6">
            <w:pPr>
              <w:jc w:val="center"/>
            </w:pPr>
            <w:r w:rsidRPr="00A43ADA">
              <w:rPr>
                <w:rFonts w:ascii="Candara" w:hAnsi="Candara"/>
                <w:b/>
                <w:color w:val="FFFFFF" w:themeColor="background1"/>
                <w:sz w:val="24"/>
                <w:szCs w:val="24"/>
              </w:rPr>
              <w:t>Praktisk info</w:t>
            </w:r>
            <w:r>
              <w:rPr>
                <w:rFonts w:ascii="Candara" w:hAnsi="Candara"/>
                <w:b/>
                <w:color w:val="FFFFFF" w:themeColor="background1"/>
                <w:sz w:val="24"/>
                <w:szCs w:val="24"/>
              </w:rPr>
              <w:t>rmation:</w:t>
            </w:r>
          </w:p>
        </w:tc>
      </w:tr>
      <w:tr w:rsidR="00E67CB6" w14:paraId="73493B0A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0105FE12" w14:textId="02DF71B3" w:rsidR="00E67CB6" w:rsidRPr="007F50E9" w:rsidRDefault="00E67CB6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Omklædning (nøgler) og beklædningsforordning</w:t>
            </w:r>
          </w:p>
        </w:tc>
        <w:tc>
          <w:tcPr>
            <w:tcW w:w="1181" w:type="dxa"/>
          </w:tcPr>
          <w:p w14:paraId="5DF0A079" w14:textId="77777777" w:rsidR="00E67CB6" w:rsidRDefault="00E67CB6" w:rsidP="00E67CB6"/>
        </w:tc>
      </w:tr>
      <w:tr w:rsidR="00E67CB6" w14:paraId="24B8F31A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108889ED" w14:textId="5B21F077" w:rsidR="00E67CB6" w:rsidRDefault="00E67CB6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Gennemgang af depot og printerrum</w:t>
            </w:r>
          </w:p>
        </w:tc>
        <w:tc>
          <w:tcPr>
            <w:tcW w:w="1181" w:type="dxa"/>
          </w:tcPr>
          <w:p w14:paraId="612006FD" w14:textId="77777777" w:rsidR="00E67CB6" w:rsidRDefault="00E67CB6" w:rsidP="00E67CB6"/>
        </w:tc>
      </w:tr>
      <w:tr w:rsidR="00E67CB6" w14:paraId="24BDC0D1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3B321013" w14:textId="555EA0DA" w:rsidR="00E67CB6" w:rsidRDefault="00E67CB6" w:rsidP="00E67CB6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Gennemgang af akuttaske</w:t>
            </w:r>
          </w:p>
        </w:tc>
        <w:tc>
          <w:tcPr>
            <w:tcW w:w="1181" w:type="dxa"/>
          </w:tcPr>
          <w:p w14:paraId="0A9F84FE" w14:textId="77777777" w:rsidR="00E67CB6" w:rsidRDefault="00E67CB6" w:rsidP="00E67CB6"/>
        </w:tc>
      </w:tr>
      <w:tr w:rsidR="00371E6D" w14:paraId="1D0445AA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11ECF621" w14:textId="330FE6C9" w:rsidR="00371E6D" w:rsidRDefault="00371E6D" w:rsidP="00371E6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Gennemgang af biler: kasser, tankning, vedligehold, mobiltelefon i bilen inkl. GPS</w:t>
            </w:r>
          </w:p>
        </w:tc>
        <w:tc>
          <w:tcPr>
            <w:tcW w:w="1181" w:type="dxa"/>
          </w:tcPr>
          <w:p w14:paraId="4AAAFEF8" w14:textId="77777777" w:rsidR="00371E6D" w:rsidRDefault="00371E6D" w:rsidP="00371E6D"/>
        </w:tc>
      </w:tr>
      <w:tr w:rsidR="00371E6D" w14:paraId="64BDB838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3A605A83" w14:textId="5BBD8330" w:rsidR="00371E6D" w:rsidRPr="007F50E9" w:rsidRDefault="00371E6D" w:rsidP="00371E6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Madpakkeopbevaring</w:t>
            </w:r>
          </w:p>
        </w:tc>
        <w:tc>
          <w:tcPr>
            <w:tcW w:w="1181" w:type="dxa"/>
          </w:tcPr>
          <w:p w14:paraId="1D7D233E" w14:textId="77777777" w:rsidR="00371E6D" w:rsidRDefault="00371E6D" w:rsidP="00371E6D"/>
        </w:tc>
      </w:tr>
      <w:tr w:rsidR="00371E6D" w14:paraId="0E4590CE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53E248E2" w14:textId="62751DA1" w:rsidR="00371E6D" w:rsidRPr="007F50E9" w:rsidRDefault="00371E6D" w:rsidP="00371E6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Gavekasse</w:t>
            </w:r>
          </w:p>
        </w:tc>
        <w:tc>
          <w:tcPr>
            <w:tcW w:w="1181" w:type="dxa"/>
          </w:tcPr>
          <w:p w14:paraId="2B12E0C4" w14:textId="77777777" w:rsidR="00371E6D" w:rsidRDefault="00371E6D" w:rsidP="00371E6D"/>
        </w:tc>
      </w:tr>
      <w:tr w:rsidR="00371E6D" w14:paraId="5CA48FFE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103B8696" w14:textId="4423A462" w:rsidR="00371E6D" w:rsidRDefault="00371E6D" w:rsidP="00371E6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Parkeringsforhold </w:t>
            </w:r>
          </w:p>
        </w:tc>
        <w:tc>
          <w:tcPr>
            <w:tcW w:w="1181" w:type="dxa"/>
          </w:tcPr>
          <w:p w14:paraId="56A6EB7A" w14:textId="77777777" w:rsidR="00371E6D" w:rsidRDefault="00371E6D" w:rsidP="00371E6D"/>
        </w:tc>
      </w:tr>
      <w:tr w:rsidR="00371E6D" w14:paraId="3AC337B9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26113D4F" w14:textId="686ECA38" w:rsidR="00371E6D" w:rsidRPr="007F50E9" w:rsidRDefault="00371E6D" w:rsidP="00371E6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Kaffeordning</w:t>
            </w:r>
          </w:p>
        </w:tc>
        <w:tc>
          <w:tcPr>
            <w:tcW w:w="1181" w:type="dxa"/>
          </w:tcPr>
          <w:p w14:paraId="7E69C54E" w14:textId="77777777" w:rsidR="00371E6D" w:rsidRDefault="00371E6D" w:rsidP="00371E6D"/>
        </w:tc>
      </w:tr>
      <w:tr w:rsidR="00371E6D" w14:paraId="60E4E017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43C96044" w14:textId="2AE01236" w:rsidR="00371E6D" w:rsidRDefault="00371E6D" w:rsidP="00371E6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lastRenderedPageBreak/>
              <w:t>Rygepolitik</w:t>
            </w:r>
          </w:p>
        </w:tc>
        <w:tc>
          <w:tcPr>
            <w:tcW w:w="1181" w:type="dxa"/>
          </w:tcPr>
          <w:p w14:paraId="1F7EDCAF" w14:textId="77777777" w:rsidR="00371E6D" w:rsidRDefault="00371E6D" w:rsidP="00371E6D"/>
        </w:tc>
      </w:tr>
      <w:tr w:rsidR="00371E6D" w14:paraId="2F92696C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3F9B3F23" w14:textId="6AB6F421" w:rsidR="00371E6D" w:rsidRPr="007F50E9" w:rsidRDefault="00371E6D" w:rsidP="00371E6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Procedure for sygemelding (Findes i intromappen)</w:t>
            </w:r>
          </w:p>
        </w:tc>
        <w:tc>
          <w:tcPr>
            <w:tcW w:w="1181" w:type="dxa"/>
          </w:tcPr>
          <w:p w14:paraId="41D1FAE1" w14:textId="77777777" w:rsidR="00371E6D" w:rsidRDefault="00371E6D" w:rsidP="00371E6D"/>
        </w:tc>
      </w:tr>
      <w:tr w:rsidR="00371E6D" w14:paraId="13039D80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70D4F7A1" w14:textId="5A196C68" w:rsidR="00371E6D" w:rsidRDefault="00371E6D" w:rsidP="00371E6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Vagtplan og ferieønsker</w:t>
            </w:r>
          </w:p>
        </w:tc>
        <w:tc>
          <w:tcPr>
            <w:tcW w:w="1181" w:type="dxa"/>
          </w:tcPr>
          <w:p w14:paraId="352CCEBB" w14:textId="77777777" w:rsidR="00371E6D" w:rsidRDefault="00371E6D" w:rsidP="00371E6D"/>
        </w:tc>
      </w:tr>
      <w:tr w:rsidR="00371E6D" w14:paraId="5717B702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485036BC" w14:textId="2EBF3E02" w:rsidR="00371E6D" w:rsidRPr="007F50E9" w:rsidRDefault="00371E6D" w:rsidP="00371E6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Kalender og mail – tilmelding og afbud til eks. møder</w:t>
            </w:r>
          </w:p>
        </w:tc>
        <w:tc>
          <w:tcPr>
            <w:tcW w:w="1181" w:type="dxa"/>
          </w:tcPr>
          <w:p w14:paraId="48509959" w14:textId="77777777" w:rsidR="00371E6D" w:rsidRDefault="00371E6D" w:rsidP="00371E6D"/>
        </w:tc>
      </w:tr>
      <w:tr w:rsidR="00371E6D" w14:paraId="2460127B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46F5C58D" w14:textId="01C5F770" w:rsidR="00371E6D" w:rsidRPr="007F50E9" w:rsidRDefault="00371E6D" w:rsidP="00371E6D">
            <w:pPr>
              <w:rPr>
                <w:rFonts w:ascii="Candara" w:hAnsi="Candara"/>
              </w:rPr>
            </w:pPr>
            <w:r w:rsidRPr="00A43ADA">
              <w:rPr>
                <w:rFonts w:ascii="Candara" w:hAnsi="Candara"/>
              </w:rPr>
              <w:t>P-drev / S-drev / Sko</w:t>
            </w:r>
            <w:r>
              <w:rPr>
                <w:rFonts w:ascii="Candara" w:hAnsi="Candara"/>
              </w:rPr>
              <w:t>ven</w:t>
            </w:r>
          </w:p>
        </w:tc>
        <w:tc>
          <w:tcPr>
            <w:tcW w:w="1181" w:type="dxa"/>
          </w:tcPr>
          <w:p w14:paraId="5DA880BF" w14:textId="77777777" w:rsidR="00371E6D" w:rsidRDefault="00371E6D" w:rsidP="00371E6D"/>
        </w:tc>
      </w:tr>
      <w:tr w:rsidR="00371E6D" w14:paraId="53D9B876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51E9439A" w14:textId="4183A54B" w:rsidR="00371E6D" w:rsidRPr="00A43ADA" w:rsidRDefault="00371E6D" w:rsidP="00371E6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Telefon og iPad</w:t>
            </w:r>
          </w:p>
        </w:tc>
        <w:tc>
          <w:tcPr>
            <w:tcW w:w="1181" w:type="dxa"/>
          </w:tcPr>
          <w:p w14:paraId="7CD35E68" w14:textId="77777777" w:rsidR="00371E6D" w:rsidRDefault="00371E6D" w:rsidP="00371E6D"/>
        </w:tc>
      </w:tr>
      <w:tr w:rsidR="00371E6D" w14:paraId="6852444F" w14:textId="77777777" w:rsidTr="00A049EC">
        <w:trPr>
          <w:trHeight w:val="363"/>
          <w:jc w:val="center"/>
        </w:trPr>
        <w:tc>
          <w:tcPr>
            <w:tcW w:w="8730" w:type="dxa"/>
            <w:shd w:val="clear" w:color="auto" w:fill="B6D0CB"/>
          </w:tcPr>
          <w:p w14:paraId="28D8E04F" w14:textId="7703E2FF" w:rsidR="00371E6D" w:rsidRPr="007F50E9" w:rsidRDefault="00371E6D" w:rsidP="00371E6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>Telefonnumre – S-drev og andre steder</w:t>
            </w:r>
          </w:p>
        </w:tc>
        <w:tc>
          <w:tcPr>
            <w:tcW w:w="1181" w:type="dxa"/>
          </w:tcPr>
          <w:p w14:paraId="2321F21F" w14:textId="77777777" w:rsidR="00371E6D" w:rsidRDefault="00371E6D" w:rsidP="00371E6D"/>
        </w:tc>
      </w:tr>
      <w:tr w:rsidR="00371E6D" w14:paraId="648C573F" w14:textId="77777777">
        <w:trPr>
          <w:trHeight w:val="363"/>
          <w:jc w:val="center"/>
        </w:trPr>
        <w:tc>
          <w:tcPr>
            <w:tcW w:w="9911" w:type="dxa"/>
            <w:gridSpan w:val="2"/>
            <w:shd w:val="clear" w:color="auto" w:fill="00594E"/>
          </w:tcPr>
          <w:p w14:paraId="60597FE5" w14:textId="2E609BC5" w:rsidR="00371E6D" w:rsidRPr="00A049EC" w:rsidRDefault="00371E6D" w:rsidP="00371E6D">
            <w:pPr>
              <w:jc w:val="center"/>
              <w:rPr>
                <w:rFonts w:ascii="Candara" w:hAnsi="Candara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Candara" w:hAnsi="Candara"/>
                <w:b/>
                <w:color w:val="FFFFFF" w:themeColor="background1"/>
                <w:sz w:val="24"/>
                <w:szCs w:val="24"/>
              </w:rPr>
              <w:t>Gennemgået sammen med ny medarbejder</w:t>
            </w:r>
          </w:p>
        </w:tc>
      </w:tr>
      <w:tr w:rsidR="00371E6D" w14:paraId="5E8CB59D" w14:textId="77777777">
        <w:trPr>
          <w:trHeight w:val="363"/>
          <w:jc w:val="center"/>
        </w:trPr>
        <w:tc>
          <w:tcPr>
            <w:tcW w:w="9911" w:type="dxa"/>
            <w:gridSpan w:val="2"/>
            <w:shd w:val="clear" w:color="auto" w:fill="B6D0CB"/>
          </w:tcPr>
          <w:p w14:paraId="4A44DDCC" w14:textId="77777777" w:rsidR="00371E6D" w:rsidRDefault="00371E6D" w:rsidP="00371E6D">
            <w:pPr>
              <w:rPr>
                <w:rFonts w:ascii="Candara" w:hAnsi="Candara"/>
              </w:rPr>
            </w:pPr>
          </w:p>
          <w:p w14:paraId="601514CE" w14:textId="77777777" w:rsidR="00371E6D" w:rsidRDefault="00371E6D" w:rsidP="00371E6D">
            <w:pPr>
              <w:rPr>
                <w:rFonts w:ascii="Candara" w:hAnsi="Candara"/>
              </w:rPr>
            </w:pPr>
          </w:p>
          <w:p w14:paraId="0B7C231F" w14:textId="67C6080C" w:rsidR="00371E6D" w:rsidRDefault="00371E6D" w:rsidP="00371E6D">
            <w:pPr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Ovenstående er gennemgået d.___________ af _____________________________________________________ </w:t>
            </w:r>
          </w:p>
          <w:p w14:paraId="30238AB3" w14:textId="77777777" w:rsidR="00371E6D" w:rsidRDefault="00371E6D" w:rsidP="00371E6D"/>
        </w:tc>
      </w:tr>
    </w:tbl>
    <w:p w14:paraId="332F9624" w14:textId="77777777" w:rsidR="00ED667F" w:rsidRDefault="00ED667F"/>
    <w:p w14:paraId="5670029B" w14:textId="77777777" w:rsidR="004E6699" w:rsidRDefault="004E6699" w:rsidP="003671CB"/>
    <w:p w14:paraId="60D06B1F" w14:textId="77777777" w:rsidR="004E6699" w:rsidRDefault="004E6699" w:rsidP="003671CB"/>
    <w:p w14:paraId="4147B8DA" w14:textId="77777777" w:rsidR="004E6699" w:rsidRPr="003671CB" w:rsidRDefault="004E6699" w:rsidP="003671CB"/>
    <w:sectPr w:rsidR="004E6699" w:rsidRPr="003671CB" w:rsidSect="008027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851" w:header="141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466B" w14:textId="77777777" w:rsidR="00A0168E" w:rsidRDefault="00A0168E">
      <w:r>
        <w:separator/>
      </w:r>
    </w:p>
  </w:endnote>
  <w:endnote w:type="continuationSeparator" w:id="0">
    <w:p w14:paraId="1804216A" w14:textId="77777777" w:rsidR="00A0168E" w:rsidRDefault="00A0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11CE8" w14:textId="77777777" w:rsidR="00B3730D" w:rsidRDefault="00B3730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4423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5BDDCB" w14:textId="0F81D2B4" w:rsidR="006D084F" w:rsidRDefault="006D084F">
            <w:pPr>
              <w:pStyle w:val="Sidefod"/>
              <w:jc w:val="center"/>
            </w:pPr>
            <w:r w:rsidRPr="00E63A6B">
              <w:rPr>
                <w:rFonts w:ascii="Candara" w:hAnsi="Candara"/>
              </w:rPr>
              <w:t xml:space="preserve">Side </w:t>
            </w:r>
            <w:r w:rsidRPr="00E63A6B">
              <w:rPr>
                <w:rFonts w:ascii="Candara" w:hAnsi="Candara"/>
                <w:b/>
                <w:bCs/>
              </w:rPr>
              <w:fldChar w:fldCharType="begin"/>
            </w:r>
            <w:r w:rsidRPr="00E63A6B">
              <w:rPr>
                <w:rFonts w:ascii="Candara" w:hAnsi="Candara"/>
                <w:b/>
                <w:bCs/>
              </w:rPr>
              <w:instrText>PAGE</w:instrText>
            </w:r>
            <w:r w:rsidRPr="00E63A6B">
              <w:rPr>
                <w:rFonts w:ascii="Candara" w:hAnsi="Candara"/>
                <w:b/>
                <w:bCs/>
              </w:rPr>
              <w:fldChar w:fldCharType="separate"/>
            </w:r>
            <w:r w:rsidRPr="00E63A6B">
              <w:rPr>
                <w:rFonts w:ascii="Candara" w:hAnsi="Candara"/>
                <w:b/>
                <w:bCs/>
              </w:rPr>
              <w:t>2</w:t>
            </w:r>
            <w:r w:rsidRPr="00E63A6B">
              <w:rPr>
                <w:rFonts w:ascii="Candara" w:hAnsi="Candara"/>
                <w:b/>
                <w:bCs/>
              </w:rPr>
              <w:fldChar w:fldCharType="end"/>
            </w:r>
            <w:r w:rsidRPr="00E63A6B">
              <w:rPr>
                <w:rFonts w:ascii="Candara" w:hAnsi="Candara"/>
              </w:rPr>
              <w:t xml:space="preserve"> af </w:t>
            </w:r>
            <w:r w:rsidRPr="00E63A6B">
              <w:rPr>
                <w:rFonts w:ascii="Candara" w:hAnsi="Candara"/>
                <w:b/>
                <w:bCs/>
              </w:rPr>
              <w:fldChar w:fldCharType="begin"/>
            </w:r>
            <w:r w:rsidRPr="00E63A6B">
              <w:rPr>
                <w:rFonts w:ascii="Candara" w:hAnsi="Candara"/>
                <w:b/>
                <w:bCs/>
              </w:rPr>
              <w:instrText>NUMPAGES</w:instrText>
            </w:r>
            <w:r w:rsidRPr="00E63A6B">
              <w:rPr>
                <w:rFonts w:ascii="Candara" w:hAnsi="Candara"/>
                <w:b/>
                <w:bCs/>
              </w:rPr>
              <w:fldChar w:fldCharType="separate"/>
            </w:r>
            <w:r w:rsidRPr="00E63A6B">
              <w:rPr>
                <w:rFonts w:ascii="Candara" w:hAnsi="Candara"/>
                <w:b/>
                <w:bCs/>
              </w:rPr>
              <w:t>2</w:t>
            </w:r>
            <w:r w:rsidRPr="00E63A6B">
              <w:rPr>
                <w:rFonts w:ascii="Candara" w:hAnsi="Candara"/>
                <w:b/>
                <w:bCs/>
              </w:rPr>
              <w:fldChar w:fldCharType="end"/>
            </w:r>
          </w:p>
        </w:sdtContent>
      </w:sdt>
    </w:sdtContent>
  </w:sdt>
  <w:p w14:paraId="06EF27EF" w14:textId="77777777" w:rsidR="006D084F" w:rsidRDefault="006D084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2068A" w14:textId="77777777" w:rsidR="00B3730D" w:rsidRDefault="00B3730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57AA" w14:textId="77777777" w:rsidR="00A0168E" w:rsidRDefault="00A0168E">
      <w:r>
        <w:separator/>
      </w:r>
    </w:p>
  </w:footnote>
  <w:footnote w:type="continuationSeparator" w:id="0">
    <w:p w14:paraId="4C428C38" w14:textId="77777777" w:rsidR="00A0168E" w:rsidRDefault="00A01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29758" w14:textId="77777777" w:rsidR="00B3730D" w:rsidRDefault="00B3730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0C4F" w14:textId="0FDF6056" w:rsidR="007F5E68" w:rsidRDefault="009E49E0"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7770EC" wp14:editId="3D47E03A">
              <wp:simplePos x="0" y="0"/>
              <wp:positionH relativeFrom="margin">
                <wp:align>right</wp:align>
              </wp:positionH>
              <wp:positionV relativeFrom="paragraph">
                <wp:posOffset>90805</wp:posOffset>
              </wp:positionV>
              <wp:extent cx="6221730" cy="45719"/>
              <wp:effectExtent l="0" t="0" r="7620" b="0"/>
              <wp:wrapNone/>
              <wp:docPr id="2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1730" cy="45719"/>
                      </a:xfrm>
                      <a:prstGeom prst="rect">
                        <a:avLst/>
                      </a:prstGeom>
                      <a:solidFill>
                        <a:srgbClr val="00594E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582297" w14:textId="277C2AFE" w:rsidR="00F93C2F" w:rsidRDefault="00F93C2F" w:rsidP="00F93C2F">
                          <w:pPr>
                            <w:jc w:val="center"/>
                          </w:pPr>
                        </w:p>
                        <w:p w14:paraId="618A261E" w14:textId="0BE5308E" w:rsidR="00F93C2F" w:rsidRDefault="00F93C2F" w:rsidP="00F93C2F">
                          <w:pPr>
                            <w:jc w:val="center"/>
                          </w:pPr>
                        </w:p>
                        <w:p w14:paraId="72848163" w14:textId="6064AFF2" w:rsidR="00F93C2F" w:rsidRDefault="00F93C2F" w:rsidP="00F93C2F">
                          <w:pPr>
                            <w:jc w:val="center"/>
                          </w:pPr>
                        </w:p>
                        <w:p w14:paraId="11BEAFDB" w14:textId="5B6D2F56" w:rsidR="00F93C2F" w:rsidRDefault="00F93C2F" w:rsidP="00F93C2F">
                          <w:pPr>
                            <w:jc w:val="center"/>
                          </w:pPr>
                        </w:p>
                        <w:p w14:paraId="06BDDABA" w14:textId="77777777" w:rsidR="00F93C2F" w:rsidRDefault="00F93C2F" w:rsidP="00F93C2F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770EC" id="Rektangel 2" o:spid="_x0000_s1027" style="position:absolute;margin-left:438.7pt;margin-top:7.15pt;width:489.9pt;height:3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" fillcolor="#00594e" stroked="f">
              <v:textbox>
                <w:txbxContent>
                  <w:p w14:paraId="64582297" w14:textId="277C2AFE" w:rsidR="00F93C2F" w:rsidRDefault="00F93C2F" w:rsidP="00F93C2F">
                    <w:pPr>
                      <w:jc w:val="center"/>
                    </w:pPr>
                  </w:p>
                  <w:p w14:paraId="618A261E" w14:textId="0BE5308E" w:rsidR="00F93C2F" w:rsidRDefault="00F93C2F" w:rsidP="00F93C2F">
                    <w:pPr>
                      <w:jc w:val="center"/>
                    </w:pPr>
                  </w:p>
                  <w:p w14:paraId="72848163" w14:textId="6064AFF2" w:rsidR="00F93C2F" w:rsidRDefault="00F93C2F" w:rsidP="00F93C2F">
                    <w:pPr>
                      <w:jc w:val="center"/>
                    </w:pPr>
                  </w:p>
                  <w:p w14:paraId="11BEAFDB" w14:textId="5B6D2F56" w:rsidR="00F93C2F" w:rsidRDefault="00F93C2F" w:rsidP="00F93C2F">
                    <w:pPr>
                      <w:jc w:val="center"/>
                    </w:pPr>
                  </w:p>
                  <w:p w14:paraId="06BDDABA" w14:textId="77777777" w:rsidR="00F93C2F" w:rsidRDefault="00F93C2F" w:rsidP="00F93C2F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2145DDD" wp14:editId="7285AF60">
              <wp:simplePos x="0" y="0"/>
              <wp:positionH relativeFrom="margin">
                <wp:align>left</wp:align>
              </wp:positionH>
              <wp:positionV relativeFrom="paragraph">
                <wp:posOffset>-831215</wp:posOffset>
              </wp:positionV>
              <wp:extent cx="3019425" cy="981075"/>
              <wp:effectExtent l="0" t="0" r="0" b="0"/>
              <wp:wrapNone/>
              <wp:docPr id="4" name="Tekstfel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9425" cy="981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E941C9" w14:textId="63CE561D" w:rsidR="00F93C2F" w:rsidRPr="000142F1" w:rsidRDefault="00F93C2F" w:rsidP="00F93C2F">
                          <w:pPr>
                            <w:rPr>
                              <w:rFonts w:ascii="Candara" w:hAnsi="Candara"/>
                              <w:sz w:val="24"/>
                              <w:szCs w:val="24"/>
                            </w:rPr>
                          </w:pPr>
                          <w:r w:rsidRPr="000142F1">
                            <w:rPr>
                              <w:rFonts w:ascii="Candara" w:eastAsia="Verdana" w:hAnsi="Candara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Kategori</w:t>
                          </w:r>
                          <w:r w:rsidRPr="000142F1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: </w:t>
                          </w:r>
                          <w:r w:rsidR="00383878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Skema til print</w:t>
                          </w:r>
                        </w:p>
                        <w:p w14:paraId="528D8AD8" w14:textId="128964F5" w:rsidR="00F93C2F" w:rsidRPr="000142F1" w:rsidRDefault="00F93C2F" w:rsidP="00F93C2F">
                          <w:pPr>
                            <w:rPr>
                              <w:rFonts w:ascii="Candara" w:hAnsi="Candara"/>
                            </w:rPr>
                          </w:pPr>
                          <w:r w:rsidRPr="000142F1">
                            <w:rPr>
                              <w:rFonts w:ascii="Candara" w:eastAsia="Verdana" w:hAnsi="Candara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Ansvarligt center</w:t>
                          </w:r>
                          <w:r w:rsidRPr="000142F1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: </w:t>
                          </w:r>
                          <w:r w:rsidR="00383878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Center Pleje og Omsorg</w:t>
                          </w:r>
                        </w:p>
                        <w:p w14:paraId="1B145D9B" w14:textId="4716AC1B" w:rsidR="00F93C2F" w:rsidRPr="000142F1" w:rsidRDefault="00F93C2F" w:rsidP="00F93C2F">
                          <w:pPr>
                            <w:rPr>
                              <w:rFonts w:ascii="Candara" w:hAnsi="Candara"/>
                            </w:rPr>
                          </w:pPr>
                          <w:r w:rsidRPr="000142F1">
                            <w:rPr>
                              <w:rFonts w:ascii="Candara" w:eastAsia="Verdana" w:hAnsi="Candara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Ansvarlig leder</w:t>
                          </w:r>
                          <w:r w:rsidRPr="000142F1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: </w:t>
                          </w:r>
                          <w:r w:rsidR="00383878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Leder af Sygeplejen</w:t>
                          </w:r>
                        </w:p>
                        <w:p w14:paraId="7757D4AD" w14:textId="056C3919" w:rsidR="00F93C2F" w:rsidRPr="000142F1" w:rsidRDefault="00F93C2F" w:rsidP="00F93C2F">
                          <w:pPr>
                            <w:rPr>
                              <w:rFonts w:ascii="Candara" w:hAnsi="Candara"/>
                            </w:rPr>
                          </w:pPr>
                          <w:r w:rsidRPr="000142F1">
                            <w:rPr>
                              <w:rFonts w:ascii="Candara" w:eastAsia="Verdana" w:hAnsi="Candara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Opdateret</w:t>
                          </w:r>
                          <w:r w:rsidRPr="000142F1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: </w:t>
                          </w:r>
                          <w:r w:rsidR="00B3730D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10</w:t>
                          </w:r>
                          <w:r w:rsidR="00845929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  <w:r w:rsidR="009E49E0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10</w:t>
                          </w:r>
                          <w:r w:rsidR="00845929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.</w:t>
                          </w:r>
                          <w:r w:rsidR="00383878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20</w:t>
                          </w:r>
                          <w:r w:rsidR="00845929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2</w:t>
                          </w:r>
                          <w:r w:rsidR="001464E4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7F86FB16" w14:textId="577C81EF" w:rsidR="00F93C2F" w:rsidRPr="000142F1" w:rsidRDefault="00F93C2F" w:rsidP="00F93C2F">
                          <w:pPr>
                            <w:rPr>
                              <w:rFonts w:ascii="Candara" w:hAnsi="Candara"/>
                            </w:rPr>
                          </w:pPr>
                          <w:r w:rsidRPr="000142F1">
                            <w:rPr>
                              <w:rFonts w:ascii="Candara" w:eastAsia="Verdana" w:hAnsi="Candara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Version</w:t>
                          </w:r>
                          <w:r w:rsidRPr="000142F1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: </w:t>
                          </w:r>
                          <w:r w:rsidR="001464E4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5</w:t>
                          </w:r>
                        </w:p>
                        <w:p w14:paraId="785B8023" w14:textId="31B0BC34" w:rsidR="00F93C2F" w:rsidRPr="000142F1" w:rsidRDefault="00F93C2F" w:rsidP="00F93C2F">
                          <w:pPr>
                            <w:rPr>
                              <w:rFonts w:ascii="Candara" w:hAnsi="Candara"/>
                            </w:rPr>
                          </w:pPr>
                          <w:r w:rsidRPr="000142F1">
                            <w:rPr>
                              <w:rFonts w:ascii="Candara" w:eastAsia="Verdana" w:hAnsi="Candara"/>
                              <w:b/>
                              <w:bCs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Skal opdateres igen</w:t>
                          </w:r>
                          <w:r w:rsidRPr="000142F1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: </w:t>
                          </w:r>
                          <w:r w:rsidR="00383878">
                            <w:rPr>
                              <w:rFonts w:ascii="Candara" w:eastAsia="Verdana" w:hAnsi="Candara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Ved behov og mindst én gang årligt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145DDD" id="_x0000_t202" coordsize="21600,21600" o:spt="202" path="m,l,21600r21600,l21600,xe">
              <v:stroke joinstyle="miter"/>
              <v:path gradientshapeok="t" o:connecttype="rect"/>
            </v:shapetype>
            <v:shape id="Tekstfelt 3" o:spid="_x0000_s1028" type="#_x0000_t202" style="position:absolute;margin-left:0;margin-top:-65.45pt;width:237.75pt;height:77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" filled="f" stroked="f">
              <v:textbox>
                <w:txbxContent>
                  <w:p w14:paraId="1FE941C9" w14:textId="63CE561D" w:rsidR="00F93C2F" w:rsidRPr="000142F1" w:rsidRDefault="00F93C2F" w:rsidP="00F93C2F">
                    <w:pPr>
                      <w:rPr>
                        <w:rFonts w:ascii="Candara" w:hAnsi="Candara"/>
                        <w:sz w:val="24"/>
                        <w:szCs w:val="24"/>
                      </w:rPr>
                    </w:pPr>
                    <w:r w:rsidRPr="000142F1">
                      <w:rPr>
                        <w:rFonts w:ascii="Candara" w:eastAsia="Verdana" w:hAnsi="Candara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Kategori</w:t>
                    </w:r>
                    <w:r w:rsidRPr="000142F1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: </w:t>
                    </w:r>
                    <w:r w:rsidR="00383878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>Skema til print</w:t>
                    </w:r>
                  </w:p>
                  <w:p w14:paraId="528D8AD8" w14:textId="128964F5" w:rsidR="00F93C2F" w:rsidRPr="000142F1" w:rsidRDefault="00F93C2F" w:rsidP="00F93C2F">
                    <w:pPr>
                      <w:rPr>
                        <w:rFonts w:ascii="Candara" w:hAnsi="Candara"/>
                      </w:rPr>
                    </w:pPr>
                    <w:r w:rsidRPr="000142F1">
                      <w:rPr>
                        <w:rFonts w:ascii="Candara" w:eastAsia="Verdana" w:hAnsi="Candara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Ansvarligt center</w:t>
                    </w:r>
                    <w:r w:rsidRPr="000142F1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: </w:t>
                    </w:r>
                    <w:r w:rsidR="00383878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>Center Pleje og Omsorg</w:t>
                    </w:r>
                  </w:p>
                  <w:p w14:paraId="1B145D9B" w14:textId="4716AC1B" w:rsidR="00F93C2F" w:rsidRPr="000142F1" w:rsidRDefault="00F93C2F" w:rsidP="00F93C2F">
                    <w:pPr>
                      <w:rPr>
                        <w:rFonts w:ascii="Candara" w:hAnsi="Candara"/>
                      </w:rPr>
                    </w:pPr>
                    <w:r w:rsidRPr="000142F1">
                      <w:rPr>
                        <w:rFonts w:ascii="Candara" w:eastAsia="Verdana" w:hAnsi="Candara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Ansvarlig leder</w:t>
                    </w:r>
                    <w:r w:rsidRPr="000142F1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: </w:t>
                    </w:r>
                    <w:r w:rsidR="00383878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>Leder af Sygeplejen</w:t>
                    </w:r>
                  </w:p>
                  <w:p w14:paraId="7757D4AD" w14:textId="056C3919" w:rsidR="00F93C2F" w:rsidRPr="000142F1" w:rsidRDefault="00F93C2F" w:rsidP="00F93C2F">
                    <w:pPr>
                      <w:rPr>
                        <w:rFonts w:ascii="Candara" w:hAnsi="Candara"/>
                      </w:rPr>
                    </w:pPr>
                    <w:r w:rsidRPr="000142F1">
                      <w:rPr>
                        <w:rFonts w:ascii="Candara" w:eastAsia="Verdana" w:hAnsi="Candara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Opdateret</w:t>
                    </w:r>
                    <w:r w:rsidRPr="000142F1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: </w:t>
                    </w:r>
                    <w:r w:rsidR="00B3730D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>10</w:t>
                    </w:r>
                    <w:r w:rsidR="00845929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  <w:r w:rsidR="009E49E0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>10</w:t>
                    </w:r>
                    <w:r w:rsidR="00845929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>.</w:t>
                    </w:r>
                    <w:r w:rsidR="00383878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>20</w:t>
                    </w:r>
                    <w:r w:rsidR="00845929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>2</w:t>
                    </w:r>
                    <w:r w:rsidR="001464E4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>5</w:t>
                    </w:r>
                  </w:p>
                  <w:p w14:paraId="7F86FB16" w14:textId="577C81EF" w:rsidR="00F93C2F" w:rsidRPr="000142F1" w:rsidRDefault="00F93C2F" w:rsidP="00F93C2F">
                    <w:pPr>
                      <w:rPr>
                        <w:rFonts w:ascii="Candara" w:hAnsi="Candara"/>
                      </w:rPr>
                    </w:pPr>
                    <w:r w:rsidRPr="000142F1">
                      <w:rPr>
                        <w:rFonts w:ascii="Candara" w:eastAsia="Verdana" w:hAnsi="Candara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Version</w:t>
                    </w:r>
                    <w:r w:rsidRPr="000142F1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: </w:t>
                    </w:r>
                    <w:r w:rsidR="001464E4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>5</w:t>
                    </w:r>
                  </w:p>
                  <w:p w14:paraId="785B8023" w14:textId="31B0BC34" w:rsidR="00F93C2F" w:rsidRPr="000142F1" w:rsidRDefault="00F93C2F" w:rsidP="00F93C2F">
                    <w:pPr>
                      <w:rPr>
                        <w:rFonts w:ascii="Candara" w:hAnsi="Candara"/>
                      </w:rPr>
                    </w:pPr>
                    <w:r w:rsidRPr="000142F1">
                      <w:rPr>
                        <w:rFonts w:ascii="Candara" w:eastAsia="Verdana" w:hAnsi="Candara"/>
                        <w:b/>
                        <w:bCs/>
                        <w:color w:val="000000" w:themeColor="text1"/>
                        <w:kern w:val="24"/>
                        <w:sz w:val="18"/>
                        <w:szCs w:val="18"/>
                      </w:rPr>
                      <w:t>Skal opdateres igen</w:t>
                    </w:r>
                    <w:r w:rsidRPr="000142F1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: </w:t>
                    </w:r>
                    <w:r w:rsidR="00383878">
                      <w:rPr>
                        <w:rFonts w:ascii="Candara" w:eastAsia="Verdana" w:hAnsi="Candara"/>
                        <w:color w:val="000000" w:themeColor="text1"/>
                        <w:kern w:val="24"/>
                        <w:sz w:val="18"/>
                        <w:szCs w:val="18"/>
                      </w:rPr>
                      <w:t>Ved behov og mindst én gang årligt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807771"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43AAB51B" wp14:editId="31F41B40">
          <wp:simplePos x="0" y="0"/>
          <wp:positionH relativeFrom="margin">
            <wp:align>right</wp:align>
          </wp:positionH>
          <wp:positionV relativeFrom="paragraph">
            <wp:posOffset>-548005</wp:posOffset>
          </wp:positionV>
          <wp:extent cx="1221105" cy="428625"/>
          <wp:effectExtent l="0" t="0" r="0" b="9525"/>
          <wp:wrapSquare wrapText="bothSides"/>
          <wp:docPr id="3" name="Billede 3" descr="rebild_byvaaben_CMYK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20" descr="rebild_byvaaben_CMYK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6418B" w14:textId="77777777" w:rsidR="00B3730D" w:rsidRDefault="00B3730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C78C0"/>
    <w:multiLevelType w:val="hybridMultilevel"/>
    <w:tmpl w:val="27C4E86C"/>
    <w:lvl w:ilvl="0" w:tplc="AE208636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759E9"/>
    <w:multiLevelType w:val="hybridMultilevel"/>
    <w:tmpl w:val="0B9A57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86EBD"/>
    <w:multiLevelType w:val="hybridMultilevel"/>
    <w:tmpl w:val="27CAFB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226CE"/>
    <w:multiLevelType w:val="hybridMultilevel"/>
    <w:tmpl w:val="D068BCD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913ED"/>
    <w:multiLevelType w:val="hybridMultilevel"/>
    <w:tmpl w:val="4A26240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61D78"/>
    <w:multiLevelType w:val="hybridMultilevel"/>
    <w:tmpl w:val="93C2EEA8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74DB3"/>
    <w:multiLevelType w:val="hybridMultilevel"/>
    <w:tmpl w:val="16CE26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57888"/>
    <w:multiLevelType w:val="hybridMultilevel"/>
    <w:tmpl w:val="88DCCF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76FD1"/>
    <w:multiLevelType w:val="hybridMultilevel"/>
    <w:tmpl w:val="F1B8E4FE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05AE1"/>
    <w:multiLevelType w:val="hybridMultilevel"/>
    <w:tmpl w:val="74881E14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872672"/>
    <w:multiLevelType w:val="hybridMultilevel"/>
    <w:tmpl w:val="A98023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674AE7"/>
    <w:multiLevelType w:val="hybridMultilevel"/>
    <w:tmpl w:val="6900B59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140528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32426">
    <w:abstractNumId w:val="2"/>
  </w:num>
  <w:num w:numId="3" w16cid:durableId="1331640427">
    <w:abstractNumId w:val="0"/>
  </w:num>
  <w:num w:numId="4" w16cid:durableId="654994825">
    <w:abstractNumId w:val="6"/>
  </w:num>
  <w:num w:numId="5" w16cid:durableId="1772506867">
    <w:abstractNumId w:val="7"/>
  </w:num>
  <w:num w:numId="6" w16cid:durableId="1717194957">
    <w:abstractNumId w:val="1"/>
  </w:num>
  <w:num w:numId="7" w16cid:durableId="1155339651">
    <w:abstractNumId w:val="11"/>
  </w:num>
  <w:num w:numId="8" w16cid:durableId="1577520368">
    <w:abstractNumId w:val="4"/>
  </w:num>
  <w:num w:numId="9" w16cid:durableId="1778985195">
    <w:abstractNumId w:val="10"/>
  </w:num>
  <w:num w:numId="10" w16cid:durableId="848103905">
    <w:abstractNumId w:val="8"/>
  </w:num>
  <w:num w:numId="11" w16cid:durableId="168103726">
    <w:abstractNumId w:val="5"/>
  </w:num>
  <w:num w:numId="12" w16cid:durableId="1004086178">
    <w:abstractNumId w:val="9"/>
  </w:num>
  <w:num w:numId="13" w16cid:durableId="76225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1CB"/>
    <w:rsid w:val="000142F1"/>
    <w:rsid w:val="000202E0"/>
    <w:rsid w:val="0003787C"/>
    <w:rsid w:val="00052A77"/>
    <w:rsid w:val="000533AF"/>
    <w:rsid w:val="0005385D"/>
    <w:rsid w:val="000751A7"/>
    <w:rsid w:val="000759B0"/>
    <w:rsid w:val="0007702C"/>
    <w:rsid w:val="000801B6"/>
    <w:rsid w:val="000A59F8"/>
    <w:rsid w:val="001073B4"/>
    <w:rsid w:val="00125A05"/>
    <w:rsid w:val="00130F5E"/>
    <w:rsid w:val="001464E4"/>
    <w:rsid w:val="0015295D"/>
    <w:rsid w:val="0017727D"/>
    <w:rsid w:val="001864D4"/>
    <w:rsid w:val="002143E7"/>
    <w:rsid w:val="0021550A"/>
    <w:rsid w:val="00262C30"/>
    <w:rsid w:val="002631AD"/>
    <w:rsid w:val="00271F24"/>
    <w:rsid w:val="0027770C"/>
    <w:rsid w:val="00283BA2"/>
    <w:rsid w:val="00324621"/>
    <w:rsid w:val="00345AA8"/>
    <w:rsid w:val="003671CB"/>
    <w:rsid w:val="00371E6D"/>
    <w:rsid w:val="00383878"/>
    <w:rsid w:val="00387440"/>
    <w:rsid w:val="003A3017"/>
    <w:rsid w:val="003C3907"/>
    <w:rsid w:val="003F1E84"/>
    <w:rsid w:val="003F48A7"/>
    <w:rsid w:val="00424C64"/>
    <w:rsid w:val="00437A8D"/>
    <w:rsid w:val="00490E82"/>
    <w:rsid w:val="004A0D4B"/>
    <w:rsid w:val="004D0F21"/>
    <w:rsid w:val="004E6699"/>
    <w:rsid w:val="004F42C3"/>
    <w:rsid w:val="00515DDA"/>
    <w:rsid w:val="00546EE0"/>
    <w:rsid w:val="00555F81"/>
    <w:rsid w:val="00564C1E"/>
    <w:rsid w:val="00683DB9"/>
    <w:rsid w:val="00693711"/>
    <w:rsid w:val="006D084F"/>
    <w:rsid w:val="006F4876"/>
    <w:rsid w:val="00716E14"/>
    <w:rsid w:val="00721116"/>
    <w:rsid w:val="00722DAF"/>
    <w:rsid w:val="00735D0D"/>
    <w:rsid w:val="00756C33"/>
    <w:rsid w:val="00781AC7"/>
    <w:rsid w:val="007B43AD"/>
    <w:rsid w:val="007D148A"/>
    <w:rsid w:val="007D1BFE"/>
    <w:rsid w:val="007F0C86"/>
    <w:rsid w:val="007F50E9"/>
    <w:rsid w:val="007F5E68"/>
    <w:rsid w:val="008027E7"/>
    <w:rsid w:val="00807771"/>
    <w:rsid w:val="00845929"/>
    <w:rsid w:val="00863C76"/>
    <w:rsid w:val="008E6A17"/>
    <w:rsid w:val="009001B6"/>
    <w:rsid w:val="00937C99"/>
    <w:rsid w:val="00941C24"/>
    <w:rsid w:val="009E49E0"/>
    <w:rsid w:val="00A0168E"/>
    <w:rsid w:val="00A049EC"/>
    <w:rsid w:val="00A30272"/>
    <w:rsid w:val="00A43ADA"/>
    <w:rsid w:val="00B36DF4"/>
    <w:rsid w:val="00B3730D"/>
    <w:rsid w:val="00B46195"/>
    <w:rsid w:val="00B73FC6"/>
    <w:rsid w:val="00B96854"/>
    <w:rsid w:val="00BF5854"/>
    <w:rsid w:val="00C12C62"/>
    <w:rsid w:val="00C32D8D"/>
    <w:rsid w:val="00C42195"/>
    <w:rsid w:val="00C62383"/>
    <w:rsid w:val="00CC2043"/>
    <w:rsid w:val="00D42602"/>
    <w:rsid w:val="00D86ABF"/>
    <w:rsid w:val="00DB2559"/>
    <w:rsid w:val="00DE2A4E"/>
    <w:rsid w:val="00E21BC2"/>
    <w:rsid w:val="00E40239"/>
    <w:rsid w:val="00E4272A"/>
    <w:rsid w:val="00E63A6B"/>
    <w:rsid w:val="00E67CB6"/>
    <w:rsid w:val="00E72756"/>
    <w:rsid w:val="00E86C8A"/>
    <w:rsid w:val="00EC4A0F"/>
    <w:rsid w:val="00EC6630"/>
    <w:rsid w:val="00ED667F"/>
    <w:rsid w:val="00EF652D"/>
    <w:rsid w:val="00F053E9"/>
    <w:rsid w:val="00F06B83"/>
    <w:rsid w:val="00F06FBA"/>
    <w:rsid w:val="00F5672D"/>
    <w:rsid w:val="00F91A43"/>
    <w:rsid w:val="00F9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CF0E2"/>
  <w15:chartTrackingRefBased/>
  <w15:docId w15:val="{26631D2B-C59D-47E0-9D82-EED3C897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1CB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671CB"/>
    <w:pPr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3671C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-Gitter">
    <w:name w:val="Table Grid"/>
    <w:basedOn w:val="Tabel-Normal"/>
    <w:uiPriority w:val="59"/>
    <w:rsid w:val="003671CB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671C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3671CB"/>
  </w:style>
  <w:style w:type="paragraph" w:styleId="Sidefod">
    <w:name w:val="footer"/>
    <w:basedOn w:val="Normal"/>
    <w:link w:val="SidefodTegn"/>
    <w:uiPriority w:val="99"/>
    <w:unhideWhenUsed/>
    <w:rsid w:val="003671C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3671CB"/>
  </w:style>
  <w:style w:type="paragraph" w:styleId="Ingenafstand">
    <w:name w:val="No Spacing"/>
    <w:uiPriority w:val="1"/>
    <w:qFormat/>
    <w:rsid w:val="0038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7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</Words>
  <Characters>2454</Characters>
  <Application>Microsoft Office Word</Application>
  <DocSecurity>0</DocSecurity>
  <Lines>175</Lines>
  <Paragraphs>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Rebild Kommune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Wittrup Frostholm</dc:creator>
  <cp:keywords/>
  <dc:description/>
  <cp:lastModifiedBy>Mai Vestergaard</cp:lastModifiedBy>
  <cp:revision>2</cp:revision>
  <dcterms:created xsi:type="dcterms:W3CDTF">2025-10-10T12:07:00Z</dcterms:created>
  <dcterms:modified xsi:type="dcterms:W3CDTF">2025-10-10T12:07:00Z</dcterms:modified>
</cp:coreProperties>
</file>